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153D" w:rsidRPr="0012152E" w:rsidRDefault="0012152E" w:rsidP="0012152E">
      <w:pPr>
        <w:spacing w:line="360" w:lineRule="auto"/>
        <w:jc w:val="center"/>
        <w:rPr>
          <w:b/>
          <w:sz w:val="32"/>
        </w:rPr>
      </w:pPr>
      <w:r w:rsidRPr="00990DDA">
        <w:rPr>
          <w:rFonts w:hint="eastAsia"/>
          <w:b/>
          <w:sz w:val="36"/>
        </w:rPr>
        <w:t>S</w:t>
      </w:r>
      <w:r w:rsidRPr="00431028">
        <w:rPr>
          <w:rFonts w:hint="eastAsia"/>
          <w:b/>
          <w:sz w:val="32"/>
        </w:rPr>
        <w:t xml:space="preserve">ingle </w:t>
      </w:r>
      <w:r w:rsidRPr="00990DDA">
        <w:rPr>
          <w:rFonts w:hint="eastAsia"/>
          <w:b/>
          <w:sz w:val="36"/>
        </w:rPr>
        <w:t>T</w:t>
      </w:r>
      <w:r w:rsidRPr="00431028">
        <w:rPr>
          <w:rFonts w:hint="eastAsia"/>
          <w:b/>
          <w:sz w:val="32"/>
        </w:rPr>
        <w:t xml:space="preserve">rial detection toolbox for </w:t>
      </w:r>
      <w:r w:rsidRPr="0012152E">
        <w:rPr>
          <w:rFonts w:hint="eastAsia"/>
          <w:b/>
          <w:sz w:val="36"/>
        </w:rPr>
        <w:t>E</w:t>
      </w:r>
      <w:r w:rsidRPr="0012152E">
        <w:rPr>
          <w:rFonts w:hint="eastAsia"/>
          <w:b/>
          <w:sz w:val="32"/>
        </w:rPr>
        <w:t xml:space="preserve">voked </w:t>
      </w:r>
      <w:r w:rsidRPr="0012152E">
        <w:rPr>
          <w:rFonts w:hint="eastAsia"/>
          <w:b/>
          <w:sz w:val="36"/>
        </w:rPr>
        <w:t>P</w:t>
      </w:r>
      <w:r w:rsidRPr="0012152E">
        <w:rPr>
          <w:rFonts w:hint="eastAsia"/>
          <w:b/>
          <w:sz w:val="32"/>
        </w:rPr>
        <w:t>otentials</w:t>
      </w:r>
    </w:p>
    <w:p w:rsidR="0012152E" w:rsidRDefault="00040F5B" w:rsidP="00254317">
      <w:pPr>
        <w:spacing w:line="360" w:lineRule="auto"/>
        <w:jc w:val="center"/>
        <w:rPr>
          <w:b/>
          <w:sz w:val="32"/>
        </w:rPr>
      </w:pPr>
      <w:r w:rsidRPr="00990DDA">
        <w:rPr>
          <w:rFonts w:hint="eastAsia"/>
          <w:b/>
          <w:sz w:val="36"/>
        </w:rPr>
        <w:t>S</w:t>
      </w:r>
      <w:r w:rsidRPr="00431028">
        <w:rPr>
          <w:rFonts w:hint="eastAsia"/>
          <w:b/>
          <w:sz w:val="32"/>
        </w:rPr>
        <w:t xml:space="preserve">ingle </w:t>
      </w:r>
      <w:r w:rsidRPr="00990DDA">
        <w:rPr>
          <w:rFonts w:hint="eastAsia"/>
          <w:b/>
          <w:sz w:val="36"/>
        </w:rPr>
        <w:t>T</w:t>
      </w:r>
      <w:r w:rsidRPr="00431028">
        <w:rPr>
          <w:rFonts w:hint="eastAsia"/>
          <w:b/>
          <w:sz w:val="32"/>
        </w:rPr>
        <w:t xml:space="preserve">rial detection toolbox for </w:t>
      </w:r>
      <w:proofErr w:type="spellStart"/>
      <w:r w:rsidRPr="00990DDA">
        <w:rPr>
          <w:rFonts w:hint="eastAsia"/>
          <w:b/>
          <w:sz w:val="36"/>
        </w:rPr>
        <w:t>EP</w:t>
      </w:r>
      <w:r w:rsidRPr="00431028">
        <w:rPr>
          <w:rFonts w:hint="eastAsia"/>
          <w:b/>
          <w:sz w:val="32"/>
        </w:rPr>
        <w:t>ilepsy</w:t>
      </w:r>
      <w:proofErr w:type="spellEnd"/>
      <w:r w:rsidR="0012152E">
        <w:rPr>
          <w:rFonts w:hint="eastAsia"/>
          <w:b/>
          <w:sz w:val="32"/>
        </w:rPr>
        <w:t xml:space="preserve"> </w:t>
      </w:r>
      <w:r w:rsidRPr="00431028">
        <w:rPr>
          <w:rFonts w:hint="eastAsia"/>
          <w:b/>
          <w:sz w:val="32"/>
        </w:rPr>
        <w:t>(Version 1.</w:t>
      </w:r>
      <w:r w:rsidR="0065104B">
        <w:rPr>
          <w:rFonts w:hint="eastAsia"/>
          <w:b/>
          <w:sz w:val="32"/>
        </w:rPr>
        <w:t>1</w:t>
      </w:r>
      <w:r w:rsidRPr="00431028">
        <w:rPr>
          <w:rFonts w:hint="eastAsia"/>
          <w:b/>
          <w:sz w:val="32"/>
        </w:rPr>
        <w:t>)</w:t>
      </w:r>
    </w:p>
    <w:p w:rsidR="00040F5B" w:rsidRPr="00431028" w:rsidRDefault="00040F5B" w:rsidP="00254317">
      <w:pPr>
        <w:spacing w:line="360" w:lineRule="auto"/>
        <w:jc w:val="center"/>
        <w:rPr>
          <w:b/>
          <w:sz w:val="32"/>
        </w:rPr>
      </w:pPr>
      <w:r w:rsidRPr="00431028">
        <w:rPr>
          <w:b/>
          <w:sz w:val="32"/>
        </w:rPr>
        <w:t>—</w:t>
      </w:r>
      <w:r w:rsidRPr="00431028">
        <w:rPr>
          <w:rFonts w:hint="eastAsia"/>
          <w:b/>
          <w:sz w:val="32"/>
        </w:rPr>
        <w:t xml:space="preserve"> STEP1 </w:t>
      </w:r>
      <w:r w:rsidR="00431028">
        <w:rPr>
          <w:rFonts w:hint="eastAsia"/>
          <w:b/>
          <w:sz w:val="32"/>
        </w:rPr>
        <w:t xml:space="preserve">User </w:t>
      </w:r>
      <w:r w:rsidRPr="00431028">
        <w:rPr>
          <w:rFonts w:hint="eastAsia"/>
          <w:b/>
          <w:sz w:val="32"/>
        </w:rPr>
        <w:t>Manual</w:t>
      </w:r>
      <w:r w:rsidR="00431028" w:rsidRPr="00431028">
        <w:rPr>
          <w:rFonts w:hint="eastAsia"/>
          <w:b/>
          <w:sz w:val="32"/>
        </w:rPr>
        <w:t xml:space="preserve"> (</w:t>
      </w:r>
      <w:r w:rsidR="00431028" w:rsidRPr="00431028">
        <w:rPr>
          <w:b/>
          <w:sz w:val="32"/>
        </w:rPr>
        <w:t xml:space="preserve">May </w:t>
      </w:r>
      <w:r w:rsidR="00210E1F">
        <w:rPr>
          <w:rFonts w:hint="eastAsia"/>
          <w:b/>
          <w:sz w:val="32"/>
        </w:rPr>
        <w:t>11</w:t>
      </w:r>
      <w:r w:rsidR="00431028" w:rsidRPr="00431028">
        <w:rPr>
          <w:b/>
          <w:sz w:val="32"/>
        </w:rPr>
        <w:t>, 201</w:t>
      </w:r>
      <w:r w:rsidR="00210E1F">
        <w:rPr>
          <w:rFonts w:hint="eastAsia"/>
          <w:b/>
          <w:sz w:val="32"/>
        </w:rPr>
        <w:t>2</w:t>
      </w:r>
      <w:r w:rsidR="00431028" w:rsidRPr="00431028">
        <w:rPr>
          <w:rFonts w:hint="eastAsia"/>
          <w:b/>
          <w:sz w:val="32"/>
        </w:rPr>
        <w:t>)</w:t>
      </w:r>
    </w:p>
    <w:p w:rsidR="00040F5B" w:rsidRPr="00431028" w:rsidRDefault="00040F5B" w:rsidP="00A86BE4">
      <w:pPr>
        <w:spacing w:line="360" w:lineRule="auto"/>
        <w:rPr>
          <w:sz w:val="24"/>
        </w:rPr>
      </w:pPr>
    </w:p>
    <w:p w:rsidR="00040F5B" w:rsidRPr="00431028" w:rsidRDefault="00040F5B" w:rsidP="00A86BE4">
      <w:pPr>
        <w:spacing w:line="360" w:lineRule="auto"/>
        <w:rPr>
          <w:sz w:val="28"/>
          <w:szCs w:val="24"/>
        </w:rPr>
      </w:pPr>
      <w:r w:rsidRPr="00431028">
        <w:rPr>
          <w:sz w:val="28"/>
          <w:szCs w:val="24"/>
        </w:rPr>
        <w:t>L</w:t>
      </w:r>
      <w:r w:rsidRPr="00431028">
        <w:rPr>
          <w:rFonts w:hint="eastAsia"/>
          <w:sz w:val="28"/>
          <w:szCs w:val="24"/>
        </w:rPr>
        <w:t>i</w:t>
      </w:r>
      <w:r w:rsidRPr="00431028">
        <w:rPr>
          <w:sz w:val="28"/>
          <w:szCs w:val="24"/>
        </w:rPr>
        <w:t xml:space="preserve"> H</w:t>
      </w:r>
      <w:r w:rsidRPr="00431028">
        <w:rPr>
          <w:rFonts w:hint="eastAsia"/>
          <w:sz w:val="28"/>
          <w:szCs w:val="24"/>
        </w:rPr>
        <w:t>u</w:t>
      </w:r>
      <w:r w:rsidR="00431028" w:rsidRPr="00431028">
        <w:rPr>
          <w:rFonts w:hint="eastAsia"/>
          <w:sz w:val="28"/>
          <w:szCs w:val="24"/>
        </w:rPr>
        <w:t xml:space="preserve"> </w:t>
      </w:r>
    </w:p>
    <w:p w:rsidR="00040F5B" w:rsidRPr="00506EB7" w:rsidRDefault="0012152E" w:rsidP="00A86BE4">
      <w:pPr>
        <w:spacing w:line="360" w:lineRule="auto"/>
        <w:rPr>
          <w:i/>
          <w:sz w:val="24"/>
        </w:rPr>
      </w:pPr>
      <w:r w:rsidRPr="00506EB7">
        <w:rPr>
          <w:rFonts w:hint="eastAsia"/>
          <w:i/>
          <w:sz w:val="24"/>
        </w:rPr>
        <w:t>Southwest University</w:t>
      </w:r>
    </w:p>
    <w:p w:rsidR="00431028" w:rsidRDefault="00040F5B" w:rsidP="00A86BE4">
      <w:pPr>
        <w:widowControl/>
        <w:spacing w:line="360" w:lineRule="auto"/>
        <w:rPr>
          <w:sz w:val="22"/>
          <w:szCs w:val="24"/>
          <w:lang w:val="it-IT"/>
        </w:rPr>
      </w:pPr>
      <w:r w:rsidRPr="00506EB7">
        <w:rPr>
          <w:kern w:val="0"/>
          <w:sz w:val="24"/>
          <w:lang w:val="it-IT"/>
        </w:rPr>
        <w:t xml:space="preserve">E-mail: </w:t>
      </w:r>
      <w:r w:rsidR="00210E1F">
        <w:rPr>
          <w:rFonts w:hint="eastAsia"/>
          <w:kern w:val="0"/>
          <w:sz w:val="24"/>
          <w:lang w:val="it-IT"/>
        </w:rPr>
        <w:t>huli@swu.edu.cn; hulitju@gmail.com</w:t>
      </w:r>
    </w:p>
    <w:p w:rsidR="00431028" w:rsidRPr="005B076E" w:rsidRDefault="00431028" w:rsidP="00A86BE4">
      <w:pPr>
        <w:autoSpaceDE w:val="0"/>
        <w:autoSpaceDN w:val="0"/>
        <w:adjustRightInd w:val="0"/>
        <w:spacing w:line="360" w:lineRule="auto"/>
        <w:rPr>
          <w:b/>
          <w:sz w:val="28"/>
          <w:szCs w:val="24"/>
        </w:rPr>
      </w:pPr>
      <w:r w:rsidRPr="005B076E">
        <w:rPr>
          <w:b/>
          <w:sz w:val="28"/>
          <w:szCs w:val="24"/>
        </w:rPr>
        <w:t>Contents</w:t>
      </w:r>
    </w:p>
    <w:p w:rsidR="00431028" w:rsidRPr="005B076E" w:rsidRDefault="005B076E" w:rsidP="006A32AE">
      <w:pPr>
        <w:autoSpaceDE w:val="0"/>
        <w:autoSpaceDN w:val="0"/>
        <w:adjustRightInd w:val="0"/>
        <w:spacing w:line="360" w:lineRule="auto"/>
        <w:jc w:val="distribute"/>
        <w:rPr>
          <w:sz w:val="22"/>
          <w:szCs w:val="24"/>
        </w:rPr>
      </w:pPr>
      <w:r>
        <w:rPr>
          <w:sz w:val="22"/>
          <w:szCs w:val="24"/>
        </w:rPr>
        <w:t>1 Introduction</w:t>
      </w:r>
      <w:r>
        <w:rPr>
          <w:rFonts w:hint="eastAsia"/>
          <w:sz w:val="22"/>
          <w:szCs w:val="24"/>
        </w:rPr>
        <w:t>..........................................................................................................................(2)</w:t>
      </w:r>
    </w:p>
    <w:p w:rsidR="00431028" w:rsidRPr="005B076E" w:rsidRDefault="005B076E" w:rsidP="006A32AE">
      <w:pPr>
        <w:autoSpaceDE w:val="0"/>
        <w:autoSpaceDN w:val="0"/>
        <w:adjustRightInd w:val="0"/>
        <w:spacing w:line="360" w:lineRule="auto"/>
        <w:jc w:val="distribute"/>
        <w:rPr>
          <w:sz w:val="22"/>
          <w:szCs w:val="24"/>
        </w:rPr>
      </w:pPr>
      <w:r>
        <w:rPr>
          <w:sz w:val="22"/>
          <w:szCs w:val="24"/>
        </w:rPr>
        <w:t>2 Software requirements</w:t>
      </w:r>
      <w:r>
        <w:rPr>
          <w:rFonts w:hint="eastAsia"/>
          <w:sz w:val="22"/>
          <w:szCs w:val="24"/>
        </w:rPr>
        <w:t>.........................................................................................................(2)</w:t>
      </w:r>
    </w:p>
    <w:p w:rsidR="00431028" w:rsidRPr="005B076E" w:rsidRDefault="00431028" w:rsidP="006A32AE">
      <w:pPr>
        <w:autoSpaceDE w:val="0"/>
        <w:autoSpaceDN w:val="0"/>
        <w:adjustRightInd w:val="0"/>
        <w:spacing w:line="360" w:lineRule="auto"/>
        <w:jc w:val="distribute"/>
        <w:rPr>
          <w:sz w:val="22"/>
          <w:szCs w:val="24"/>
        </w:rPr>
      </w:pPr>
      <w:r w:rsidRPr="005B076E">
        <w:rPr>
          <w:sz w:val="22"/>
          <w:szCs w:val="24"/>
        </w:rPr>
        <w:t>3 Installation, quick start guide &amp; getting help</w:t>
      </w:r>
      <w:r w:rsidR="005B076E">
        <w:rPr>
          <w:rFonts w:hint="eastAsia"/>
          <w:sz w:val="22"/>
          <w:szCs w:val="24"/>
        </w:rPr>
        <w:t>........................................................................(2)</w:t>
      </w:r>
    </w:p>
    <w:p w:rsidR="00431028" w:rsidRDefault="005B076E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>4</w:t>
      </w:r>
      <w:r w:rsidR="00AE2D72">
        <w:rPr>
          <w:rFonts w:hint="eastAsia"/>
          <w:sz w:val="22"/>
          <w:szCs w:val="24"/>
        </w:rPr>
        <w:t xml:space="preserve"> </w:t>
      </w:r>
      <w:r w:rsidR="00B2078B">
        <w:rPr>
          <w:rFonts w:hint="eastAsia"/>
          <w:sz w:val="22"/>
          <w:szCs w:val="24"/>
        </w:rPr>
        <w:t>I</w:t>
      </w:r>
      <w:r w:rsidR="00AE2D72">
        <w:rPr>
          <w:rFonts w:hint="eastAsia"/>
          <w:sz w:val="22"/>
          <w:szCs w:val="24"/>
        </w:rPr>
        <w:t>mporting/</w:t>
      </w:r>
      <w:r w:rsidR="00B2078B">
        <w:rPr>
          <w:rFonts w:hint="eastAsia"/>
          <w:sz w:val="22"/>
          <w:szCs w:val="24"/>
        </w:rPr>
        <w:t>E</w:t>
      </w:r>
      <w:r w:rsidR="00AE2D72">
        <w:rPr>
          <w:rFonts w:hint="eastAsia"/>
          <w:sz w:val="22"/>
          <w:szCs w:val="24"/>
        </w:rPr>
        <w:t xml:space="preserve">xporting </w:t>
      </w:r>
      <w:r>
        <w:rPr>
          <w:rFonts w:hint="eastAsia"/>
          <w:sz w:val="22"/>
          <w:szCs w:val="24"/>
        </w:rPr>
        <w:t>d</w:t>
      </w:r>
      <w:r w:rsidR="00AE2D72">
        <w:rPr>
          <w:rFonts w:hint="eastAsia"/>
          <w:sz w:val="22"/>
          <w:szCs w:val="24"/>
        </w:rPr>
        <w:t>ata into STEP1</w:t>
      </w:r>
      <w:r>
        <w:rPr>
          <w:rFonts w:hint="eastAsia"/>
          <w:sz w:val="22"/>
          <w:szCs w:val="24"/>
        </w:rPr>
        <w:t>...................................................................................(</w:t>
      </w:r>
      <w:r w:rsidR="0065104B">
        <w:rPr>
          <w:rFonts w:hint="eastAsia"/>
          <w:sz w:val="22"/>
          <w:szCs w:val="24"/>
        </w:rPr>
        <w:t>3</w:t>
      </w:r>
      <w:r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>5 Pre-processing in STEP1</w:t>
      </w:r>
      <w:r w:rsidR="005B076E">
        <w:rPr>
          <w:rFonts w:hint="eastAsia"/>
          <w:sz w:val="22"/>
          <w:szCs w:val="24"/>
        </w:rPr>
        <w:t>........................................................................................................(</w:t>
      </w:r>
      <w:r w:rsidR="00C4400D">
        <w:rPr>
          <w:rFonts w:hint="eastAsia"/>
          <w:sz w:val="22"/>
          <w:szCs w:val="24"/>
        </w:rPr>
        <w:t>5</w:t>
      </w:r>
      <w:r w:rsidR="005B076E">
        <w:rPr>
          <w:rFonts w:hint="eastAsia"/>
          <w:sz w:val="22"/>
          <w:szCs w:val="24"/>
        </w:rPr>
        <w:t>)</w:t>
      </w:r>
    </w:p>
    <w:p w:rsidR="00AE2D72" w:rsidRDefault="004F60B5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>6</w:t>
      </w:r>
      <w:r w:rsidR="00AE2D72">
        <w:rPr>
          <w:rFonts w:hint="eastAsia"/>
          <w:sz w:val="22"/>
          <w:szCs w:val="24"/>
        </w:rPr>
        <w:t xml:space="preserve"> Single-trial analysis</w:t>
      </w:r>
      <w:r w:rsidR="005B076E">
        <w:rPr>
          <w:rFonts w:hint="eastAsia"/>
          <w:sz w:val="22"/>
          <w:szCs w:val="24"/>
        </w:rPr>
        <w:t>...............................................................................................................(</w:t>
      </w:r>
      <w:r w:rsidR="00C4400D">
        <w:rPr>
          <w:rFonts w:hint="eastAsia"/>
          <w:sz w:val="22"/>
          <w:szCs w:val="24"/>
        </w:rPr>
        <w:t>8</w:t>
      </w:r>
      <w:r w:rsidR="005B076E"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</w:r>
      <w:r w:rsidR="004F60B5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 xml:space="preserve">.1 </w:t>
      </w:r>
      <w:r>
        <w:rPr>
          <w:sz w:val="22"/>
          <w:szCs w:val="24"/>
        </w:rPr>
        <w:t>Time</w:t>
      </w:r>
      <w:r>
        <w:rPr>
          <w:rFonts w:hint="eastAsia"/>
          <w:sz w:val="22"/>
          <w:szCs w:val="24"/>
        </w:rPr>
        <w:t xml:space="preserve"> </w:t>
      </w:r>
      <w:r w:rsidR="005B076E">
        <w:rPr>
          <w:rFonts w:hint="eastAsia"/>
          <w:sz w:val="22"/>
          <w:szCs w:val="24"/>
        </w:rPr>
        <w:t>d</w:t>
      </w:r>
      <w:r>
        <w:rPr>
          <w:rFonts w:hint="eastAsia"/>
          <w:sz w:val="22"/>
          <w:szCs w:val="24"/>
        </w:rPr>
        <w:t>omain</w:t>
      </w:r>
      <w:r w:rsidR="005B076E">
        <w:rPr>
          <w:rFonts w:hint="eastAsia"/>
          <w:sz w:val="22"/>
          <w:szCs w:val="24"/>
        </w:rPr>
        <w:t>..............................................................................................................(</w:t>
      </w:r>
      <w:r w:rsidR="00C4400D">
        <w:rPr>
          <w:rFonts w:hint="eastAsia"/>
          <w:sz w:val="22"/>
          <w:szCs w:val="24"/>
        </w:rPr>
        <w:t>8</w:t>
      </w:r>
      <w:r w:rsidR="005B076E"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</w:r>
      <w:r>
        <w:rPr>
          <w:rFonts w:hint="eastAsia"/>
          <w:sz w:val="22"/>
          <w:szCs w:val="24"/>
        </w:rPr>
        <w:tab/>
      </w:r>
      <w:r w:rsidR="004F60B5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>.1.1 Wavelet Filter (WF, filter only)</w:t>
      </w:r>
      <w:r w:rsidR="005B076E" w:rsidRPr="005B076E">
        <w:rPr>
          <w:rFonts w:hint="eastAsia"/>
          <w:sz w:val="22"/>
          <w:szCs w:val="24"/>
        </w:rPr>
        <w:t xml:space="preserve"> </w:t>
      </w:r>
      <w:r w:rsidR="005B076E">
        <w:rPr>
          <w:rFonts w:hint="eastAsia"/>
          <w:sz w:val="22"/>
          <w:szCs w:val="24"/>
        </w:rPr>
        <w:t>........................................................................(</w:t>
      </w:r>
      <w:r w:rsidR="00C4400D">
        <w:rPr>
          <w:rFonts w:hint="eastAsia"/>
          <w:sz w:val="22"/>
          <w:szCs w:val="24"/>
        </w:rPr>
        <w:t>8</w:t>
      </w:r>
      <w:r w:rsidR="005B076E"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</w:r>
      <w:r>
        <w:rPr>
          <w:rFonts w:hint="eastAsia"/>
          <w:sz w:val="22"/>
          <w:szCs w:val="24"/>
        </w:rPr>
        <w:tab/>
      </w:r>
      <w:r w:rsidR="004F60B5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>.1.2 Multiple Linear Regression (MLR)</w:t>
      </w:r>
      <w:r w:rsidR="005B076E" w:rsidRPr="005B076E">
        <w:rPr>
          <w:rFonts w:hint="eastAsia"/>
          <w:sz w:val="22"/>
          <w:szCs w:val="24"/>
        </w:rPr>
        <w:t xml:space="preserve"> </w:t>
      </w:r>
      <w:r w:rsidR="005B076E">
        <w:rPr>
          <w:rFonts w:hint="eastAsia"/>
          <w:sz w:val="22"/>
          <w:szCs w:val="24"/>
        </w:rPr>
        <w:t>...........................</w:t>
      </w:r>
      <w:r w:rsidR="0018033A">
        <w:rPr>
          <w:rFonts w:hint="eastAsia"/>
          <w:sz w:val="22"/>
          <w:szCs w:val="24"/>
        </w:rPr>
        <w:t>.............................</w:t>
      </w:r>
      <w:r w:rsidR="0012152E">
        <w:rPr>
          <w:rFonts w:hint="eastAsia"/>
          <w:sz w:val="22"/>
          <w:szCs w:val="24"/>
        </w:rPr>
        <w:t>..</w:t>
      </w:r>
      <w:r w:rsidR="0018033A">
        <w:rPr>
          <w:rFonts w:hint="eastAsia"/>
          <w:sz w:val="22"/>
          <w:szCs w:val="24"/>
        </w:rPr>
        <w:t>.</w:t>
      </w:r>
      <w:r w:rsidR="005B076E">
        <w:rPr>
          <w:rFonts w:hint="eastAsia"/>
          <w:sz w:val="22"/>
          <w:szCs w:val="24"/>
        </w:rPr>
        <w:t>........(</w:t>
      </w:r>
      <w:r w:rsidR="0012152E">
        <w:rPr>
          <w:rFonts w:hint="eastAsia"/>
          <w:sz w:val="22"/>
          <w:szCs w:val="24"/>
        </w:rPr>
        <w:t>9</w:t>
      </w:r>
      <w:r w:rsidR="005B076E"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</w:r>
      <w:r>
        <w:rPr>
          <w:rFonts w:hint="eastAsia"/>
          <w:sz w:val="22"/>
          <w:szCs w:val="24"/>
        </w:rPr>
        <w:tab/>
      </w:r>
      <w:r w:rsidR="004F60B5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>.1.3 Multiple Linear Regression with Dispersion Term (</w:t>
      </w:r>
      <w:proofErr w:type="spellStart"/>
      <w:r>
        <w:rPr>
          <w:rFonts w:hint="eastAsia"/>
          <w:sz w:val="22"/>
          <w:szCs w:val="24"/>
        </w:rPr>
        <w:t>MLRd</w:t>
      </w:r>
      <w:proofErr w:type="spellEnd"/>
      <w:r>
        <w:rPr>
          <w:rFonts w:hint="eastAsia"/>
          <w:sz w:val="22"/>
          <w:szCs w:val="24"/>
        </w:rPr>
        <w:t>)</w:t>
      </w:r>
      <w:r w:rsidR="005B076E" w:rsidRPr="005B076E">
        <w:rPr>
          <w:rFonts w:hint="eastAsia"/>
          <w:sz w:val="22"/>
          <w:szCs w:val="24"/>
        </w:rPr>
        <w:t xml:space="preserve"> </w:t>
      </w:r>
      <w:r w:rsidR="00696A93">
        <w:rPr>
          <w:rFonts w:hint="eastAsia"/>
          <w:sz w:val="22"/>
          <w:szCs w:val="24"/>
        </w:rPr>
        <w:t>.....................</w:t>
      </w:r>
      <w:r w:rsidR="005B076E">
        <w:rPr>
          <w:rFonts w:hint="eastAsia"/>
          <w:sz w:val="22"/>
          <w:szCs w:val="24"/>
        </w:rPr>
        <w:t>.......(</w:t>
      </w:r>
      <w:r w:rsidR="00696A93">
        <w:rPr>
          <w:rFonts w:hint="eastAsia"/>
          <w:sz w:val="22"/>
          <w:szCs w:val="24"/>
        </w:rPr>
        <w:t>1</w:t>
      </w:r>
      <w:r w:rsidR="0012152E">
        <w:rPr>
          <w:rFonts w:hint="eastAsia"/>
          <w:sz w:val="22"/>
          <w:szCs w:val="24"/>
        </w:rPr>
        <w:t>1</w:t>
      </w:r>
      <w:r w:rsidR="005B076E"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</w:r>
      <w:r>
        <w:rPr>
          <w:rFonts w:hint="eastAsia"/>
          <w:sz w:val="22"/>
          <w:szCs w:val="24"/>
        </w:rPr>
        <w:tab/>
      </w:r>
      <w:r w:rsidR="004F60B5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>.1.4 WF+MLR</w:t>
      </w:r>
      <w:r w:rsidR="005B076E">
        <w:rPr>
          <w:rFonts w:hint="eastAsia"/>
          <w:sz w:val="22"/>
          <w:szCs w:val="24"/>
        </w:rPr>
        <w:t>....................................................................</w:t>
      </w:r>
      <w:r w:rsidR="00C4400D">
        <w:rPr>
          <w:rFonts w:hint="eastAsia"/>
          <w:sz w:val="22"/>
          <w:szCs w:val="24"/>
        </w:rPr>
        <w:t>..............................</w:t>
      </w:r>
      <w:r w:rsidR="005B076E">
        <w:rPr>
          <w:rFonts w:hint="eastAsia"/>
          <w:sz w:val="22"/>
          <w:szCs w:val="24"/>
        </w:rPr>
        <w:t>......(</w:t>
      </w:r>
      <w:r w:rsidR="00C4400D">
        <w:rPr>
          <w:rFonts w:hint="eastAsia"/>
          <w:sz w:val="22"/>
          <w:szCs w:val="24"/>
        </w:rPr>
        <w:t>1</w:t>
      </w:r>
      <w:r w:rsidR="0012152E">
        <w:rPr>
          <w:rFonts w:hint="eastAsia"/>
          <w:sz w:val="22"/>
          <w:szCs w:val="24"/>
        </w:rPr>
        <w:t>3</w:t>
      </w:r>
      <w:r w:rsidR="005B076E">
        <w:rPr>
          <w:rFonts w:hint="eastAsia"/>
          <w:sz w:val="22"/>
          <w:szCs w:val="24"/>
        </w:rPr>
        <w:t>)</w:t>
      </w:r>
    </w:p>
    <w:p w:rsidR="00AE2D72" w:rsidRDefault="00AE2D7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</w:r>
      <w:r>
        <w:rPr>
          <w:rFonts w:hint="eastAsia"/>
          <w:sz w:val="22"/>
          <w:szCs w:val="24"/>
        </w:rPr>
        <w:tab/>
      </w:r>
      <w:r w:rsidR="004F60B5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 xml:space="preserve">.1.5 </w:t>
      </w:r>
      <w:proofErr w:type="spellStart"/>
      <w:r>
        <w:rPr>
          <w:rFonts w:hint="eastAsia"/>
          <w:sz w:val="22"/>
          <w:szCs w:val="24"/>
        </w:rPr>
        <w:t>WF+MLRd</w:t>
      </w:r>
      <w:proofErr w:type="spellEnd"/>
      <w:r w:rsidR="005B076E">
        <w:rPr>
          <w:rFonts w:hint="eastAsia"/>
          <w:sz w:val="22"/>
          <w:szCs w:val="24"/>
        </w:rPr>
        <w:t>.......................................................................</w:t>
      </w:r>
      <w:r w:rsidR="00C4400D">
        <w:rPr>
          <w:rFonts w:hint="eastAsia"/>
          <w:sz w:val="22"/>
          <w:szCs w:val="24"/>
        </w:rPr>
        <w:t>..............................</w:t>
      </w:r>
      <w:r w:rsidR="005B076E">
        <w:rPr>
          <w:rFonts w:hint="eastAsia"/>
          <w:sz w:val="22"/>
          <w:szCs w:val="24"/>
        </w:rPr>
        <w:t>.(</w:t>
      </w:r>
      <w:r w:rsidR="00C4400D">
        <w:rPr>
          <w:rFonts w:hint="eastAsia"/>
          <w:sz w:val="22"/>
          <w:szCs w:val="24"/>
        </w:rPr>
        <w:t>1</w:t>
      </w:r>
      <w:r w:rsidR="00696A93">
        <w:rPr>
          <w:rFonts w:hint="eastAsia"/>
          <w:sz w:val="22"/>
          <w:szCs w:val="24"/>
        </w:rPr>
        <w:t>4</w:t>
      </w:r>
      <w:r w:rsidR="005B076E">
        <w:rPr>
          <w:rFonts w:hint="eastAsia"/>
          <w:sz w:val="22"/>
          <w:szCs w:val="24"/>
        </w:rPr>
        <w:t>)</w:t>
      </w:r>
    </w:p>
    <w:p w:rsidR="00B2078B" w:rsidRDefault="009B2E8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  <w:t xml:space="preserve">6.2 </w:t>
      </w:r>
      <w:r w:rsidR="006A32AE">
        <w:rPr>
          <w:sz w:val="22"/>
          <w:szCs w:val="24"/>
        </w:rPr>
        <w:t>Plotting</w:t>
      </w:r>
      <w:r w:rsidR="00B2078B">
        <w:rPr>
          <w:rFonts w:hint="eastAsia"/>
          <w:sz w:val="22"/>
          <w:szCs w:val="24"/>
        </w:rPr>
        <w:t xml:space="preserve"> Single-trial analysis results</w:t>
      </w:r>
      <w:r w:rsidR="005B076E">
        <w:rPr>
          <w:rFonts w:hint="eastAsia"/>
          <w:sz w:val="22"/>
          <w:szCs w:val="24"/>
        </w:rPr>
        <w:t>.................................</w:t>
      </w:r>
      <w:r w:rsidR="00C4400D">
        <w:rPr>
          <w:rFonts w:hint="eastAsia"/>
          <w:sz w:val="22"/>
          <w:szCs w:val="24"/>
        </w:rPr>
        <w:t>..............................</w:t>
      </w:r>
      <w:r w:rsidR="005B076E">
        <w:rPr>
          <w:rFonts w:hint="eastAsia"/>
          <w:sz w:val="22"/>
          <w:szCs w:val="24"/>
        </w:rPr>
        <w:t>...........(</w:t>
      </w:r>
      <w:r w:rsidR="0012152E">
        <w:rPr>
          <w:rFonts w:hint="eastAsia"/>
          <w:sz w:val="22"/>
          <w:szCs w:val="24"/>
        </w:rPr>
        <w:t>14</w:t>
      </w:r>
      <w:r w:rsidR="005B076E">
        <w:rPr>
          <w:rFonts w:hint="eastAsia"/>
          <w:sz w:val="22"/>
          <w:szCs w:val="24"/>
        </w:rPr>
        <w:t>)</w:t>
      </w:r>
    </w:p>
    <w:p w:rsidR="00B2078B" w:rsidRDefault="009B2E8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  <w:t>6.3</w:t>
      </w:r>
      <w:r w:rsidR="00B2078B">
        <w:rPr>
          <w:rFonts w:hint="eastAsia"/>
          <w:sz w:val="22"/>
          <w:szCs w:val="24"/>
        </w:rPr>
        <w:t>. Saving estimated Single-trial values</w:t>
      </w:r>
      <w:r w:rsidR="005B076E">
        <w:rPr>
          <w:rFonts w:hint="eastAsia"/>
          <w:sz w:val="22"/>
          <w:szCs w:val="24"/>
        </w:rPr>
        <w:t>..............................................</w:t>
      </w:r>
      <w:r w:rsidR="00C4400D">
        <w:rPr>
          <w:rFonts w:hint="eastAsia"/>
          <w:sz w:val="22"/>
          <w:szCs w:val="24"/>
        </w:rPr>
        <w:t>......................</w:t>
      </w:r>
      <w:r w:rsidR="005B076E">
        <w:rPr>
          <w:rFonts w:hint="eastAsia"/>
          <w:sz w:val="22"/>
          <w:szCs w:val="24"/>
        </w:rPr>
        <w:t>....(</w:t>
      </w:r>
      <w:r w:rsidR="0012152E">
        <w:rPr>
          <w:rFonts w:hint="eastAsia"/>
          <w:sz w:val="22"/>
          <w:szCs w:val="24"/>
        </w:rPr>
        <w:t>14</w:t>
      </w:r>
      <w:r w:rsidR="005B076E">
        <w:rPr>
          <w:rFonts w:hint="eastAsia"/>
          <w:sz w:val="22"/>
          <w:szCs w:val="24"/>
        </w:rPr>
        <w:t>)</w:t>
      </w:r>
    </w:p>
    <w:p w:rsidR="00815F75" w:rsidRPr="009B2E82" w:rsidRDefault="009B2E8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>7 Spectral analysis.................................................................................................................(1</w:t>
      </w:r>
      <w:r w:rsidR="006A32AE">
        <w:rPr>
          <w:rFonts w:hint="eastAsia"/>
          <w:sz w:val="22"/>
          <w:szCs w:val="24"/>
        </w:rPr>
        <w:t>4</w:t>
      </w:r>
      <w:r>
        <w:rPr>
          <w:rFonts w:hint="eastAsia"/>
          <w:sz w:val="22"/>
          <w:szCs w:val="24"/>
        </w:rPr>
        <w:t>)</w:t>
      </w:r>
    </w:p>
    <w:p w:rsidR="009B2E82" w:rsidRPr="009B2E82" w:rsidRDefault="009B2E82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>8 Time-frequency analysis.....................................................................................................(1</w:t>
      </w:r>
      <w:r w:rsidR="006A32AE">
        <w:rPr>
          <w:rFonts w:hint="eastAsia"/>
          <w:sz w:val="22"/>
          <w:szCs w:val="24"/>
        </w:rPr>
        <w:t>6</w:t>
      </w:r>
      <w:r>
        <w:rPr>
          <w:rFonts w:hint="eastAsia"/>
          <w:sz w:val="22"/>
          <w:szCs w:val="24"/>
        </w:rPr>
        <w:t>)</w:t>
      </w:r>
    </w:p>
    <w:p w:rsidR="006A32AE" w:rsidRDefault="006A32AE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  <w:t>8.1 Preliminary time-frequency analysis........................................................................(16)</w:t>
      </w:r>
    </w:p>
    <w:p w:rsidR="006A32AE" w:rsidRDefault="006A32AE" w:rsidP="006A32AE">
      <w:pPr>
        <w:widowControl/>
        <w:spacing w:line="360" w:lineRule="auto"/>
        <w:jc w:val="distribute"/>
        <w:rPr>
          <w:sz w:val="22"/>
          <w:szCs w:val="24"/>
        </w:rPr>
      </w:pPr>
      <w:r>
        <w:rPr>
          <w:rFonts w:hint="eastAsia"/>
          <w:sz w:val="22"/>
          <w:szCs w:val="24"/>
        </w:rPr>
        <w:tab/>
        <w:t>8.2 Time-frequency ROI analysis....................................................................................(17)</w:t>
      </w:r>
    </w:p>
    <w:p w:rsidR="004F60B5" w:rsidRPr="006A32AE" w:rsidRDefault="004F60B5" w:rsidP="00A86BE4">
      <w:pPr>
        <w:widowControl/>
        <w:spacing w:line="360" w:lineRule="auto"/>
        <w:rPr>
          <w:sz w:val="22"/>
          <w:szCs w:val="24"/>
        </w:rPr>
      </w:pPr>
    </w:p>
    <w:p w:rsidR="0012152E" w:rsidRDefault="0012152E">
      <w:pPr>
        <w:widowControl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15F75" w:rsidRPr="00A86BE4" w:rsidRDefault="00B2704E" w:rsidP="008F006E">
      <w:pPr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 xml:space="preserve">1 </w:t>
      </w:r>
      <w:r w:rsidR="00815F75" w:rsidRPr="00A86BE4">
        <w:rPr>
          <w:b/>
          <w:sz w:val="28"/>
          <w:szCs w:val="28"/>
        </w:rPr>
        <w:t>Introduction</w:t>
      </w:r>
    </w:p>
    <w:p w:rsidR="0012152E" w:rsidRDefault="00254317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This manual provides an overview of </w:t>
      </w:r>
      <w:r w:rsidR="006A32AE">
        <w:rPr>
          <w:rFonts w:hint="eastAsia"/>
          <w:sz w:val="22"/>
          <w:szCs w:val="24"/>
        </w:rPr>
        <w:t xml:space="preserve">(1) </w:t>
      </w:r>
      <w:r>
        <w:rPr>
          <w:rFonts w:hint="eastAsia"/>
          <w:sz w:val="22"/>
          <w:szCs w:val="24"/>
        </w:rPr>
        <w:t xml:space="preserve">the Single Trial detection toolbox for </w:t>
      </w:r>
      <w:r w:rsidR="0012152E">
        <w:rPr>
          <w:rFonts w:hint="eastAsia"/>
          <w:sz w:val="22"/>
          <w:szCs w:val="24"/>
        </w:rPr>
        <w:t xml:space="preserve">Evoked potentials and </w:t>
      </w:r>
      <w:proofErr w:type="spellStart"/>
      <w:r>
        <w:rPr>
          <w:rFonts w:hint="eastAsia"/>
          <w:sz w:val="22"/>
          <w:szCs w:val="24"/>
        </w:rPr>
        <w:t>EPilepsy</w:t>
      </w:r>
      <w:proofErr w:type="spellEnd"/>
      <w:r w:rsidR="006A32AE">
        <w:rPr>
          <w:rFonts w:hint="eastAsia"/>
          <w:sz w:val="22"/>
          <w:szCs w:val="24"/>
        </w:rPr>
        <w:t>, and (2) spectral and time-frequency analysis of EEG responses</w:t>
      </w:r>
      <w:r>
        <w:rPr>
          <w:rFonts w:hint="eastAsia"/>
          <w:sz w:val="22"/>
          <w:szCs w:val="24"/>
        </w:rPr>
        <w:t xml:space="preserve"> (version 1.</w:t>
      </w:r>
      <w:r w:rsidR="006A32AE">
        <w:rPr>
          <w:rFonts w:hint="eastAsia"/>
          <w:sz w:val="22"/>
          <w:szCs w:val="24"/>
        </w:rPr>
        <w:t>1</w:t>
      </w:r>
      <w:r>
        <w:rPr>
          <w:rFonts w:hint="eastAsia"/>
          <w:sz w:val="22"/>
          <w:szCs w:val="24"/>
        </w:rPr>
        <w:t xml:space="preserve">: STEP1). STEP1 is an interactive </w:t>
      </w:r>
      <w:proofErr w:type="spellStart"/>
      <w:r>
        <w:rPr>
          <w:rFonts w:hint="eastAsia"/>
          <w:sz w:val="22"/>
          <w:szCs w:val="24"/>
        </w:rPr>
        <w:t>Matlab</w:t>
      </w:r>
      <w:proofErr w:type="spellEnd"/>
      <w:r>
        <w:rPr>
          <w:rFonts w:hint="eastAsia"/>
          <w:sz w:val="22"/>
          <w:szCs w:val="24"/>
        </w:rPr>
        <w:t xml:space="preserve"> toolbox for performing single-trial estimation </w:t>
      </w:r>
      <w:r>
        <w:rPr>
          <w:sz w:val="22"/>
          <w:szCs w:val="24"/>
        </w:rPr>
        <w:t>of EEG</w:t>
      </w:r>
      <w:r>
        <w:rPr>
          <w:rFonts w:hint="eastAsia"/>
          <w:sz w:val="22"/>
          <w:szCs w:val="24"/>
        </w:rPr>
        <w:t xml:space="preserve"> (ERP/Epilepsy) parameters in the time domain</w:t>
      </w:r>
      <w:r w:rsidR="006A32AE">
        <w:rPr>
          <w:rFonts w:hint="eastAsia"/>
          <w:sz w:val="22"/>
          <w:szCs w:val="24"/>
        </w:rPr>
        <w:t xml:space="preserve"> and the estimation of EEG spectrum and time-frequency distribution</w:t>
      </w:r>
      <w:r>
        <w:rPr>
          <w:rFonts w:hint="eastAsia"/>
          <w:sz w:val="22"/>
          <w:szCs w:val="24"/>
        </w:rPr>
        <w:t xml:space="preserve">. In the time domain, </w:t>
      </w:r>
      <w:r w:rsidR="00685868">
        <w:rPr>
          <w:rFonts w:hint="eastAsia"/>
          <w:sz w:val="22"/>
          <w:szCs w:val="24"/>
        </w:rPr>
        <w:t>single-trial detection methods in STEP1</w:t>
      </w:r>
      <w:r>
        <w:rPr>
          <w:rFonts w:hint="eastAsia"/>
          <w:sz w:val="22"/>
          <w:szCs w:val="24"/>
        </w:rPr>
        <w:t xml:space="preserve"> includes </w:t>
      </w:r>
      <w:r w:rsidR="00685868">
        <w:rPr>
          <w:rFonts w:hint="eastAsia"/>
          <w:sz w:val="22"/>
          <w:szCs w:val="24"/>
        </w:rPr>
        <w:t xml:space="preserve">(1) Wavelet filtering (WF), (2) Multiple linear regression (MLR), (3) </w:t>
      </w:r>
      <w:r w:rsidR="00685868" w:rsidRPr="00685868">
        <w:rPr>
          <w:rFonts w:hint="eastAsia"/>
          <w:sz w:val="22"/>
          <w:szCs w:val="24"/>
        </w:rPr>
        <w:t>Multiple Linear Regression with Dispersion Term (</w:t>
      </w:r>
      <w:proofErr w:type="spellStart"/>
      <w:r w:rsidR="00685868" w:rsidRPr="00685868">
        <w:rPr>
          <w:rFonts w:hint="eastAsia"/>
          <w:sz w:val="22"/>
          <w:szCs w:val="24"/>
        </w:rPr>
        <w:t>MLRd</w:t>
      </w:r>
      <w:proofErr w:type="spellEnd"/>
      <w:r w:rsidR="00685868" w:rsidRPr="00685868">
        <w:rPr>
          <w:rFonts w:hint="eastAsia"/>
          <w:sz w:val="22"/>
          <w:szCs w:val="24"/>
        </w:rPr>
        <w:t xml:space="preserve">), </w:t>
      </w:r>
      <w:r w:rsidR="00685868">
        <w:rPr>
          <w:rFonts w:hint="eastAsia"/>
          <w:sz w:val="22"/>
          <w:szCs w:val="24"/>
        </w:rPr>
        <w:t xml:space="preserve">(4) </w:t>
      </w:r>
      <w:r w:rsidR="00685868" w:rsidRPr="00685868">
        <w:rPr>
          <w:rFonts w:hint="eastAsia"/>
          <w:sz w:val="22"/>
          <w:szCs w:val="24"/>
        </w:rPr>
        <w:t xml:space="preserve">the combination of WF and MLR (WF+MLR), </w:t>
      </w:r>
      <w:r w:rsidR="00685868">
        <w:rPr>
          <w:rFonts w:hint="eastAsia"/>
          <w:sz w:val="22"/>
          <w:szCs w:val="24"/>
        </w:rPr>
        <w:t xml:space="preserve">(5) </w:t>
      </w:r>
      <w:r w:rsidR="00685868" w:rsidRPr="00685868">
        <w:rPr>
          <w:rFonts w:hint="eastAsia"/>
          <w:sz w:val="22"/>
          <w:szCs w:val="24"/>
        </w:rPr>
        <w:t xml:space="preserve">the combination of WF and </w:t>
      </w:r>
      <w:proofErr w:type="spellStart"/>
      <w:r w:rsidR="00685868" w:rsidRPr="00685868">
        <w:rPr>
          <w:rFonts w:hint="eastAsia"/>
          <w:sz w:val="22"/>
          <w:szCs w:val="24"/>
        </w:rPr>
        <w:t>MLRd</w:t>
      </w:r>
      <w:proofErr w:type="spellEnd"/>
      <w:r w:rsidR="00685868" w:rsidRPr="00685868">
        <w:rPr>
          <w:rFonts w:hint="eastAsia"/>
          <w:sz w:val="22"/>
          <w:szCs w:val="24"/>
        </w:rPr>
        <w:t xml:space="preserve"> (</w:t>
      </w:r>
      <w:proofErr w:type="spellStart"/>
      <w:r w:rsidR="00685868" w:rsidRPr="00685868">
        <w:rPr>
          <w:rFonts w:hint="eastAsia"/>
          <w:sz w:val="22"/>
          <w:szCs w:val="24"/>
        </w:rPr>
        <w:t>WF+MLRd</w:t>
      </w:r>
      <w:proofErr w:type="spellEnd"/>
      <w:r w:rsidR="00685868" w:rsidRPr="00685868">
        <w:rPr>
          <w:rFonts w:hint="eastAsia"/>
          <w:sz w:val="22"/>
          <w:szCs w:val="24"/>
        </w:rPr>
        <w:t xml:space="preserve">). </w:t>
      </w:r>
      <w:r w:rsidR="006A32AE">
        <w:rPr>
          <w:rFonts w:hint="eastAsia"/>
          <w:sz w:val="22"/>
          <w:szCs w:val="24"/>
        </w:rPr>
        <w:t xml:space="preserve">In addition, </w:t>
      </w:r>
      <w:r w:rsidR="00BC2214">
        <w:rPr>
          <w:rFonts w:hint="eastAsia"/>
          <w:sz w:val="22"/>
          <w:szCs w:val="24"/>
        </w:rPr>
        <w:t xml:space="preserve">the EEG spectrum is estimated using </w:t>
      </w:r>
      <w:r w:rsidR="006A32AE">
        <w:rPr>
          <w:rFonts w:hint="eastAsia"/>
          <w:sz w:val="22"/>
          <w:szCs w:val="24"/>
        </w:rPr>
        <w:t xml:space="preserve">fast </w:t>
      </w:r>
      <w:r w:rsidR="006A32AE">
        <w:rPr>
          <w:sz w:val="22"/>
          <w:szCs w:val="24"/>
        </w:rPr>
        <w:t>Fourier</w:t>
      </w:r>
      <w:r w:rsidR="006A32AE">
        <w:rPr>
          <w:rFonts w:hint="eastAsia"/>
          <w:sz w:val="22"/>
          <w:szCs w:val="24"/>
        </w:rPr>
        <w:t xml:space="preserve"> transform (FFT)</w:t>
      </w:r>
      <w:r w:rsidR="00BC2214">
        <w:rPr>
          <w:rFonts w:hint="eastAsia"/>
          <w:sz w:val="22"/>
          <w:szCs w:val="24"/>
        </w:rPr>
        <w:t>, and the time-frequency distribution of EEG responses</w:t>
      </w:r>
      <w:r w:rsidR="006A32AE">
        <w:rPr>
          <w:rFonts w:hint="eastAsia"/>
          <w:sz w:val="22"/>
          <w:szCs w:val="24"/>
        </w:rPr>
        <w:t xml:space="preserve"> is</w:t>
      </w:r>
      <w:r w:rsidR="00BC2214">
        <w:rPr>
          <w:rFonts w:hint="eastAsia"/>
          <w:sz w:val="22"/>
          <w:szCs w:val="24"/>
        </w:rPr>
        <w:t xml:space="preserve"> calculated using </w:t>
      </w:r>
      <w:r w:rsidR="00BC2214">
        <w:rPr>
          <w:sz w:val="22"/>
          <w:szCs w:val="24"/>
        </w:rPr>
        <w:t>continuous</w:t>
      </w:r>
      <w:r w:rsidR="00BC2214">
        <w:rPr>
          <w:rFonts w:hint="eastAsia"/>
          <w:sz w:val="22"/>
          <w:szCs w:val="24"/>
        </w:rPr>
        <w:t xml:space="preserve"> Wavelet transform (CWT). </w:t>
      </w:r>
    </w:p>
    <w:p w:rsidR="0012152E" w:rsidRDefault="0012152E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</w:p>
    <w:p w:rsidR="00815F75" w:rsidRDefault="00B2704E" w:rsidP="008F006E">
      <w:pPr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2 </w:t>
      </w:r>
      <w:r w:rsidR="00815F75" w:rsidRPr="00A86BE4">
        <w:rPr>
          <w:b/>
          <w:sz w:val="28"/>
          <w:szCs w:val="28"/>
        </w:rPr>
        <w:t>Software requirements</w:t>
      </w:r>
    </w:p>
    <w:p w:rsidR="00685868" w:rsidRPr="00506EB7" w:rsidRDefault="00685868" w:rsidP="008F006E">
      <w:pPr>
        <w:autoSpaceDE w:val="0"/>
        <w:autoSpaceDN w:val="0"/>
        <w:adjustRightInd w:val="0"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STEP1 requires the MATLAB system to be installed. In addition, </w:t>
      </w:r>
      <w:r w:rsidR="00254317" w:rsidRPr="00506EB7">
        <w:rPr>
          <w:rFonts w:hint="eastAsia"/>
          <w:sz w:val="22"/>
        </w:rPr>
        <w:t xml:space="preserve">STEP1 is fully compatible with EEGLAB, which is an </w:t>
      </w:r>
      <w:hyperlink r:id="rId8" w:tgtFrame="_blank" w:history="1">
        <w:r w:rsidR="00254317" w:rsidRPr="00506EB7">
          <w:rPr>
            <w:sz w:val="22"/>
          </w:rPr>
          <w:t>Open Source Matlab Toolbox for Electrophysiological Research</w:t>
        </w:r>
      </w:hyperlink>
      <w:r w:rsidR="00254317" w:rsidRPr="00506EB7">
        <w:rPr>
          <w:rFonts w:hint="eastAsia"/>
          <w:sz w:val="22"/>
        </w:rPr>
        <w:t xml:space="preserve">. </w:t>
      </w:r>
      <w:r w:rsidRPr="00506EB7">
        <w:rPr>
          <w:rFonts w:hint="eastAsia"/>
          <w:sz w:val="22"/>
        </w:rPr>
        <w:t>EEGLAB is required to be installed in the host computer.</w:t>
      </w:r>
    </w:p>
    <w:p w:rsidR="00254317" w:rsidRPr="00685868" w:rsidRDefault="00254317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</w:p>
    <w:p w:rsidR="00815F75" w:rsidRDefault="00B2704E" w:rsidP="008F006E">
      <w:pPr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3 </w:t>
      </w:r>
      <w:r w:rsidR="00815F75" w:rsidRPr="00A86BE4">
        <w:rPr>
          <w:b/>
          <w:sz w:val="28"/>
          <w:szCs w:val="28"/>
        </w:rPr>
        <w:t>Installation, quick start guide &amp; getting help</w:t>
      </w:r>
    </w:p>
    <w:p w:rsidR="001D7812" w:rsidRPr="001D7812" w:rsidRDefault="001D7812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  <w:r w:rsidRPr="001D7812">
        <w:rPr>
          <w:sz w:val="22"/>
          <w:szCs w:val="24"/>
        </w:rPr>
        <w:t xml:space="preserve">To install </w:t>
      </w:r>
      <w:r w:rsidR="007E3DAE">
        <w:rPr>
          <w:rFonts w:hint="eastAsia"/>
          <w:sz w:val="22"/>
          <w:szCs w:val="24"/>
        </w:rPr>
        <w:t>EEGLAB and STEP1</w:t>
      </w:r>
      <w:r w:rsidRPr="001D7812">
        <w:rPr>
          <w:sz w:val="22"/>
          <w:szCs w:val="24"/>
        </w:rPr>
        <w:t>:</w:t>
      </w:r>
    </w:p>
    <w:p w:rsidR="001D7812" w:rsidRPr="00C34F40" w:rsidRDefault="001D7812" w:rsidP="008F006E">
      <w:pPr>
        <w:pStyle w:val="a9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 w:rsidRPr="00C34F40">
        <w:rPr>
          <w:sz w:val="22"/>
          <w:szCs w:val="24"/>
        </w:rPr>
        <w:t>Download</w:t>
      </w:r>
      <w:r w:rsidR="00C34F40" w:rsidRPr="00C34F40">
        <w:rPr>
          <w:rFonts w:hint="eastAsia"/>
          <w:sz w:val="22"/>
          <w:szCs w:val="24"/>
        </w:rPr>
        <w:t xml:space="preserve"> (from </w:t>
      </w:r>
      <w:r w:rsidR="00C34F40" w:rsidRPr="00C34F40">
        <w:rPr>
          <w:rFonts w:hint="eastAsia"/>
          <w:color w:val="FF0000"/>
          <w:sz w:val="22"/>
          <w:szCs w:val="24"/>
        </w:rPr>
        <w:t>http://$$$$</w:t>
      </w:r>
      <w:r w:rsidR="00C34F40" w:rsidRPr="00C34F40">
        <w:rPr>
          <w:rFonts w:hint="eastAsia"/>
          <w:sz w:val="22"/>
          <w:szCs w:val="24"/>
        </w:rPr>
        <w:t>)</w:t>
      </w:r>
      <w:r w:rsidRPr="00C34F40">
        <w:rPr>
          <w:sz w:val="22"/>
          <w:szCs w:val="24"/>
        </w:rPr>
        <w:t xml:space="preserve"> and Unzip the file </w:t>
      </w:r>
      <w:r w:rsidR="007E3DAE" w:rsidRPr="00C34F40">
        <w:rPr>
          <w:sz w:val="22"/>
          <w:szCs w:val="24"/>
        </w:rPr>
        <w:t>eeglab</w:t>
      </w:r>
      <w:r w:rsidR="007E3DAE" w:rsidRPr="00C34F40">
        <w:rPr>
          <w:rFonts w:hint="eastAsia"/>
          <w:sz w:val="22"/>
          <w:szCs w:val="24"/>
        </w:rPr>
        <w:t xml:space="preserve">.zip and </w:t>
      </w:r>
      <w:r w:rsidR="00C34F40" w:rsidRPr="00C34F40">
        <w:rPr>
          <w:rFonts w:hint="eastAsia"/>
          <w:sz w:val="22"/>
          <w:szCs w:val="24"/>
        </w:rPr>
        <w:t>STEP.zip</w:t>
      </w:r>
      <w:r w:rsidRPr="00C34F40">
        <w:rPr>
          <w:sz w:val="22"/>
          <w:szCs w:val="24"/>
        </w:rPr>
        <w:t>.</w:t>
      </w:r>
    </w:p>
    <w:p w:rsidR="00C34F40" w:rsidRDefault="001D7812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  <w:r w:rsidRPr="001D7812">
        <w:rPr>
          <w:sz w:val="22"/>
          <w:szCs w:val="24"/>
        </w:rPr>
        <w:t xml:space="preserve">2. </w:t>
      </w:r>
      <w:r w:rsidR="00C34F40">
        <w:rPr>
          <w:rFonts w:hint="eastAsia"/>
          <w:sz w:val="22"/>
          <w:szCs w:val="24"/>
        </w:rPr>
        <w:t xml:space="preserve"> </w:t>
      </w:r>
      <w:r w:rsidR="00C34F40" w:rsidRPr="007E3DAE">
        <w:rPr>
          <w:sz w:val="22"/>
          <w:szCs w:val="24"/>
        </w:rPr>
        <w:t xml:space="preserve">Start </w:t>
      </w:r>
      <w:proofErr w:type="spellStart"/>
      <w:r w:rsidR="00C34F40" w:rsidRPr="007E3DAE">
        <w:rPr>
          <w:sz w:val="22"/>
          <w:szCs w:val="24"/>
        </w:rPr>
        <w:t>Matlab</w:t>
      </w:r>
      <w:proofErr w:type="spellEnd"/>
      <w:r w:rsidR="00C34F40" w:rsidRPr="007E3DAE">
        <w:rPr>
          <w:sz w:val="22"/>
          <w:szCs w:val="24"/>
        </w:rPr>
        <w:t xml:space="preserve"> and list </w:t>
      </w:r>
      <w:proofErr w:type="spellStart"/>
      <w:r w:rsidR="00C34F40" w:rsidRPr="00C34F40">
        <w:rPr>
          <w:i/>
          <w:sz w:val="22"/>
          <w:szCs w:val="24"/>
        </w:rPr>
        <w:t>eeglab</w:t>
      </w:r>
      <w:proofErr w:type="spellEnd"/>
      <w:r w:rsidR="00C34F40" w:rsidRPr="00C34F40">
        <w:rPr>
          <w:rFonts w:hint="eastAsia"/>
          <w:sz w:val="22"/>
          <w:szCs w:val="24"/>
        </w:rPr>
        <w:t xml:space="preserve"> </w:t>
      </w:r>
      <w:r w:rsidR="00C34F40">
        <w:rPr>
          <w:rFonts w:hint="eastAsia"/>
          <w:sz w:val="22"/>
          <w:szCs w:val="24"/>
        </w:rPr>
        <w:t xml:space="preserve">and </w:t>
      </w:r>
      <w:r w:rsidR="00C34F40" w:rsidRPr="00C34F40">
        <w:rPr>
          <w:rFonts w:hint="eastAsia"/>
          <w:i/>
          <w:sz w:val="22"/>
          <w:szCs w:val="24"/>
        </w:rPr>
        <w:t>STEP</w:t>
      </w:r>
      <w:r w:rsidR="00C34F40" w:rsidRPr="007E3DAE">
        <w:rPr>
          <w:sz w:val="22"/>
          <w:szCs w:val="24"/>
        </w:rPr>
        <w:t xml:space="preserve"> and all of </w:t>
      </w:r>
      <w:r w:rsidR="00C34F40">
        <w:rPr>
          <w:rFonts w:hint="eastAsia"/>
          <w:sz w:val="22"/>
          <w:szCs w:val="24"/>
        </w:rPr>
        <w:t>their</w:t>
      </w:r>
      <w:r w:rsidR="00C34F40" w:rsidRPr="007E3DAE">
        <w:rPr>
          <w:sz w:val="22"/>
          <w:szCs w:val="24"/>
        </w:rPr>
        <w:t xml:space="preserve"> subdirec</w:t>
      </w:r>
      <w:r w:rsidR="00C34F40">
        <w:rPr>
          <w:sz w:val="22"/>
          <w:szCs w:val="24"/>
        </w:rPr>
        <w:t xml:space="preserve">tories in the </w:t>
      </w:r>
      <w:proofErr w:type="spellStart"/>
      <w:r w:rsidR="00C34F40">
        <w:rPr>
          <w:sz w:val="22"/>
          <w:szCs w:val="24"/>
        </w:rPr>
        <w:t>Matlab</w:t>
      </w:r>
      <w:proofErr w:type="spellEnd"/>
      <w:r w:rsidR="00C34F40">
        <w:rPr>
          <w:sz w:val="22"/>
          <w:szCs w:val="24"/>
        </w:rPr>
        <w:t xml:space="preserve"> search pat</w:t>
      </w:r>
      <w:r w:rsidR="00C34F40">
        <w:rPr>
          <w:rFonts w:hint="eastAsia"/>
          <w:sz w:val="22"/>
          <w:szCs w:val="24"/>
        </w:rPr>
        <w:t>h (</w:t>
      </w:r>
      <w:r w:rsidR="00215BFC">
        <w:rPr>
          <w:rFonts w:hint="eastAsia"/>
          <w:sz w:val="22"/>
          <w:szCs w:val="24"/>
        </w:rPr>
        <w:t>File</w:t>
      </w:r>
      <w:r w:rsidR="00C34F40" w:rsidRPr="00C34F40">
        <w:rPr>
          <w:sz w:val="22"/>
          <w:szCs w:val="24"/>
        </w:rPr>
        <w:sym w:font="Wingdings" w:char="F0E0"/>
      </w:r>
      <w:r w:rsidR="00C34F40">
        <w:rPr>
          <w:rFonts w:hint="eastAsia"/>
          <w:sz w:val="22"/>
          <w:szCs w:val="24"/>
        </w:rPr>
        <w:t>set path)</w:t>
      </w:r>
      <w:r w:rsidRPr="001D7812">
        <w:rPr>
          <w:sz w:val="22"/>
          <w:szCs w:val="24"/>
        </w:rPr>
        <w:t>.</w:t>
      </w:r>
      <w:r w:rsidR="00C34F40" w:rsidRPr="00C34F40">
        <w:rPr>
          <w:sz w:val="22"/>
          <w:szCs w:val="24"/>
        </w:rPr>
        <w:t xml:space="preserve"> </w:t>
      </w:r>
      <w:r w:rsidR="00C34F40" w:rsidRPr="007E3DAE">
        <w:rPr>
          <w:sz w:val="22"/>
          <w:szCs w:val="24"/>
        </w:rPr>
        <w:t xml:space="preserve">Hit "save" in the </w:t>
      </w:r>
      <w:proofErr w:type="spellStart"/>
      <w:r w:rsidR="00C34F40" w:rsidRPr="007E3DAE">
        <w:rPr>
          <w:sz w:val="22"/>
          <w:szCs w:val="24"/>
        </w:rPr>
        <w:t>pathtool</w:t>
      </w:r>
      <w:proofErr w:type="spellEnd"/>
      <w:r w:rsidR="00C34F40" w:rsidRPr="007E3DAE">
        <w:rPr>
          <w:sz w:val="22"/>
          <w:szCs w:val="24"/>
        </w:rPr>
        <w:t xml:space="preserve"> window, which will make </w:t>
      </w:r>
      <w:proofErr w:type="spellStart"/>
      <w:r w:rsidR="00C34F40" w:rsidRPr="007E3DAE">
        <w:rPr>
          <w:sz w:val="22"/>
          <w:szCs w:val="24"/>
        </w:rPr>
        <w:t>eeglab</w:t>
      </w:r>
      <w:proofErr w:type="spellEnd"/>
      <w:r w:rsidR="00C34F40">
        <w:rPr>
          <w:rFonts w:hint="eastAsia"/>
          <w:sz w:val="22"/>
          <w:szCs w:val="24"/>
        </w:rPr>
        <w:t xml:space="preserve"> and STEP1</w:t>
      </w:r>
      <w:r w:rsidR="00C34F40" w:rsidRPr="007E3DAE">
        <w:rPr>
          <w:sz w:val="22"/>
          <w:szCs w:val="24"/>
        </w:rPr>
        <w:t xml:space="preserve"> available for future </w:t>
      </w:r>
      <w:proofErr w:type="spellStart"/>
      <w:r w:rsidR="00C34F40" w:rsidRPr="007E3DAE">
        <w:rPr>
          <w:sz w:val="22"/>
          <w:szCs w:val="24"/>
        </w:rPr>
        <w:t>Matlab</w:t>
      </w:r>
      <w:proofErr w:type="spellEnd"/>
      <w:r w:rsidR="00C34F40">
        <w:rPr>
          <w:rFonts w:hint="eastAsia"/>
          <w:sz w:val="22"/>
          <w:szCs w:val="24"/>
        </w:rPr>
        <w:t xml:space="preserve"> </w:t>
      </w:r>
      <w:r w:rsidR="00C34F40" w:rsidRPr="007E3DAE">
        <w:rPr>
          <w:sz w:val="22"/>
          <w:szCs w:val="24"/>
        </w:rPr>
        <w:t>sessions.</w:t>
      </w:r>
    </w:p>
    <w:p w:rsidR="00C34F40" w:rsidRDefault="00C34F40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</w:p>
    <w:p w:rsidR="00C34F40" w:rsidRDefault="00C34F40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>To start STEP1:</w:t>
      </w:r>
    </w:p>
    <w:p w:rsidR="00C34F40" w:rsidRDefault="00C34F40" w:rsidP="008F006E">
      <w:pPr>
        <w:pStyle w:val="a9"/>
        <w:numPr>
          <w:ilvl w:val="0"/>
          <w:numId w:val="1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Start </w:t>
      </w:r>
      <w:proofErr w:type="spellStart"/>
      <w:r>
        <w:rPr>
          <w:rFonts w:hint="eastAsia"/>
          <w:sz w:val="22"/>
          <w:szCs w:val="24"/>
        </w:rPr>
        <w:t>Matlab</w:t>
      </w:r>
      <w:proofErr w:type="spellEnd"/>
      <w:r>
        <w:rPr>
          <w:rFonts w:hint="eastAsia"/>
          <w:sz w:val="22"/>
          <w:szCs w:val="24"/>
        </w:rPr>
        <w:t>.</w:t>
      </w:r>
    </w:p>
    <w:p w:rsidR="00ED3950" w:rsidRDefault="00C34F40" w:rsidP="008F006E">
      <w:pPr>
        <w:pStyle w:val="a9"/>
        <w:numPr>
          <w:ilvl w:val="0"/>
          <w:numId w:val="1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 w:rsidRPr="00C34F40">
        <w:rPr>
          <w:rFonts w:hint="eastAsia"/>
          <w:sz w:val="22"/>
          <w:szCs w:val="24"/>
        </w:rPr>
        <w:t xml:space="preserve">Type </w:t>
      </w:r>
      <w:r w:rsidRPr="00C34F40">
        <w:rPr>
          <w:sz w:val="22"/>
          <w:szCs w:val="24"/>
        </w:rPr>
        <w:t>“</w:t>
      </w:r>
      <w:r w:rsidRPr="00C34F40">
        <w:rPr>
          <w:rFonts w:hint="eastAsia"/>
          <w:b/>
          <w:sz w:val="22"/>
          <w:szCs w:val="24"/>
        </w:rPr>
        <w:t>STEP1</w:t>
      </w:r>
      <w:r w:rsidRPr="00C34F40">
        <w:rPr>
          <w:sz w:val="22"/>
          <w:szCs w:val="24"/>
        </w:rPr>
        <w:t>”</w:t>
      </w:r>
      <w:r w:rsidRPr="00C34F40">
        <w:rPr>
          <w:rFonts w:hint="eastAsia"/>
          <w:sz w:val="22"/>
          <w:szCs w:val="24"/>
        </w:rPr>
        <w:t xml:space="preserve"> at the </w:t>
      </w:r>
      <w:proofErr w:type="spellStart"/>
      <w:r w:rsidRPr="00C34F40">
        <w:rPr>
          <w:rFonts w:hint="eastAsia"/>
          <w:sz w:val="22"/>
          <w:szCs w:val="24"/>
        </w:rPr>
        <w:t>Matlab</w:t>
      </w:r>
      <w:proofErr w:type="spellEnd"/>
      <w:r w:rsidRPr="00C34F40">
        <w:rPr>
          <w:rFonts w:hint="eastAsia"/>
          <w:sz w:val="22"/>
          <w:szCs w:val="24"/>
        </w:rPr>
        <w:t xml:space="preserve"> command line and hit enter. </w:t>
      </w:r>
      <w:r w:rsidRPr="00ED3950">
        <w:rPr>
          <w:sz w:val="22"/>
          <w:szCs w:val="24"/>
        </w:rPr>
        <w:t>The</w:t>
      </w:r>
      <w:r w:rsidR="00ED3950" w:rsidRPr="00ED3950">
        <w:rPr>
          <w:rFonts w:hint="eastAsia"/>
          <w:sz w:val="22"/>
          <w:szCs w:val="24"/>
        </w:rPr>
        <w:t xml:space="preserve"> </w:t>
      </w:r>
      <w:r w:rsidRPr="00ED3950">
        <w:rPr>
          <w:sz w:val="22"/>
          <w:szCs w:val="24"/>
        </w:rPr>
        <w:t xml:space="preserve">main </w:t>
      </w:r>
      <w:r w:rsidR="00ED3950" w:rsidRPr="00ED3950">
        <w:rPr>
          <w:rFonts w:hint="eastAsia"/>
          <w:sz w:val="22"/>
          <w:szCs w:val="24"/>
        </w:rPr>
        <w:t>STEP1</w:t>
      </w:r>
      <w:r w:rsidRPr="00ED3950">
        <w:rPr>
          <w:sz w:val="22"/>
          <w:szCs w:val="24"/>
        </w:rPr>
        <w:t xml:space="preserve"> window below should pop up, with its </w:t>
      </w:r>
      <w:r w:rsidR="00407734">
        <w:rPr>
          <w:rFonts w:hint="eastAsia"/>
          <w:sz w:val="22"/>
          <w:szCs w:val="24"/>
        </w:rPr>
        <w:t>five</w:t>
      </w:r>
      <w:r w:rsidRPr="00ED3950">
        <w:rPr>
          <w:sz w:val="22"/>
          <w:szCs w:val="24"/>
        </w:rPr>
        <w:t xml:space="preserve"> menu headings:</w:t>
      </w:r>
      <w:r w:rsidR="00ED3950" w:rsidRPr="00ED3950">
        <w:rPr>
          <w:rFonts w:hint="eastAsia"/>
          <w:sz w:val="22"/>
          <w:szCs w:val="24"/>
        </w:rPr>
        <w:t xml:space="preserve"> </w:t>
      </w:r>
      <w:r w:rsidR="00ED3950" w:rsidRPr="00ED3950">
        <w:rPr>
          <w:rFonts w:hint="eastAsia"/>
          <w:b/>
          <w:sz w:val="22"/>
          <w:szCs w:val="24"/>
        </w:rPr>
        <w:t>File  Edit  ST_A</w:t>
      </w:r>
      <w:r w:rsidR="00407734">
        <w:rPr>
          <w:rFonts w:hint="eastAsia"/>
          <w:b/>
          <w:sz w:val="22"/>
          <w:szCs w:val="24"/>
        </w:rPr>
        <w:t xml:space="preserve">  TF_A</w:t>
      </w:r>
      <w:r w:rsidR="00ED3950" w:rsidRPr="00ED3950">
        <w:rPr>
          <w:rFonts w:hint="eastAsia"/>
          <w:b/>
          <w:sz w:val="22"/>
          <w:szCs w:val="24"/>
        </w:rPr>
        <w:t xml:space="preserve">  View</w:t>
      </w:r>
      <w:r w:rsidR="00ED3950" w:rsidRPr="00ED3950">
        <w:rPr>
          <w:rFonts w:hint="eastAsia"/>
          <w:sz w:val="22"/>
          <w:szCs w:val="24"/>
        </w:rPr>
        <w:t xml:space="preserve">. </w:t>
      </w:r>
    </w:p>
    <w:p w:rsidR="00ED3950" w:rsidRPr="00ED3950" w:rsidRDefault="00ED3950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</w:p>
    <w:p w:rsidR="00C34F40" w:rsidRDefault="00407734" w:rsidP="008F006E">
      <w:pPr>
        <w:autoSpaceDE w:val="0"/>
        <w:autoSpaceDN w:val="0"/>
        <w:adjustRightInd w:val="0"/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1773891" cy="1526409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8364" t="24622" r="38075" b="39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891" cy="1526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950" w:rsidRDefault="00ED3950" w:rsidP="008F006E">
      <w:pPr>
        <w:autoSpaceDE w:val="0"/>
        <w:autoSpaceDN w:val="0"/>
        <w:adjustRightInd w:val="0"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>To get Help:</w:t>
      </w:r>
    </w:p>
    <w:p w:rsidR="00ED3950" w:rsidRPr="00ED3950" w:rsidRDefault="00ED3950" w:rsidP="008F006E">
      <w:pPr>
        <w:pStyle w:val="a9"/>
        <w:numPr>
          <w:ilvl w:val="0"/>
          <w:numId w:val="3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>Search in this manual</w:t>
      </w:r>
      <w:r w:rsidRPr="00ED3950">
        <w:rPr>
          <w:rFonts w:hint="eastAsia"/>
          <w:sz w:val="22"/>
          <w:szCs w:val="24"/>
        </w:rPr>
        <w:t>.</w:t>
      </w:r>
      <w:r w:rsidR="00D55959">
        <w:rPr>
          <w:rFonts w:hint="eastAsia"/>
          <w:sz w:val="22"/>
          <w:szCs w:val="24"/>
        </w:rPr>
        <w:t xml:space="preserve">  </w:t>
      </w:r>
    </w:p>
    <w:p w:rsidR="00ED3950" w:rsidRDefault="00ED3950" w:rsidP="008F006E">
      <w:pPr>
        <w:pStyle w:val="a9"/>
        <w:numPr>
          <w:ilvl w:val="0"/>
          <w:numId w:val="3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>Refer to the following papers:</w:t>
      </w:r>
    </w:p>
    <w:p w:rsidR="009A2538" w:rsidRPr="009A2538" w:rsidRDefault="009A2538" w:rsidP="008F006E">
      <w:pPr>
        <w:pStyle w:val="a9"/>
        <w:numPr>
          <w:ilvl w:val="1"/>
          <w:numId w:val="3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 w:rsidRPr="009A2538">
        <w:rPr>
          <w:sz w:val="22"/>
          <w:szCs w:val="24"/>
        </w:rPr>
        <w:t xml:space="preserve">Hu, L., Mouraux, A., Hu, Y., Iannetti, G.D., 2010. A novel approach for enhancing the signal-to-noise ratio and detecting automatically event-related potentials (ERPs) in single trials. </w:t>
      </w:r>
      <w:proofErr w:type="spellStart"/>
      <w:r w:rsidRPr="009A2538">
        <w:rPr>
          <w:sz w:val="22"/>
          <w:szCs w:val="24"/>
        </w:rPr>
        <w:t>Neuroimage</w:t>
      </w:r>
      <w:proofErr w:type="spellEnd"/>
      <w:r w:rsidRPr="009A2538">
        <w:rPr>
          <w:sz w:val="22"/>
          <w:szCs w:val="24"/>
        </w:rPr>
        <w:t xml:space="preserve"> 50, 99-111.</w:t>
      </w:r>
    </w:p>
    <w:p w:rsidR="009A2538" w:rsidRPr="009A2538" w:rsidRDefault="009A2538" w:rsidP="008F006E">
      <w:pPr>
        <w:pStyle w:val="a9"/>
        <w:numPr>
          <w:ilvl w:val="1"/>
          <w:numId w:val="3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 w:rsidRPr="009A2538">
        <w:rPr>
          <w:sz w:val="22"/>
          <w:szCs w:val="24"/>
        </w:rPr>
        <w:t xml:space="preserve">Hu, L., Zhang, Z.G., Hung, Y.S., </w:t>
      </w:r>
      <w:proofErr w:type="spellStart"/>
      <w:r w:rsidRPr="009A2538">
        <w:rPr>
          <w:sz w:val="22"/>
          <w:szCs w:val="24"/>
        </w:rPr>
        <w:t>Luk</w:t>
      </w:r>
      <w:proofErr w:type="spellEnd"/>
      <w:r w:rsidRPr="009A2538">
        <w:rPr>
          <w:sz w:val="22"/>
          <w:szCs w:val="24"/>
        </w:rPr>
        <w:t xml:space="preserve">, K.D., Iannetti, G.D., Hu, Y., 2011. Single-trial detection of </w:t>
      </w:r>
      <w:proofErr w:type="spellStart"/>
      <w:r w:rsidRPr="009A2538">
        <w:rPr>
          <w:sz w:val="22"/>
          <w:szCs w:val="24"/>
        </w:rPr>
        <w:t>somatosensory</w:t>
      </w:r>
      <w:proofErr w:type="spellEnd"/>
      <w:r w:rsidRPr="009A2538">
        <w:rPr>
          <w:sz w:val="22"/>
          <w:szCs w:val="24"/>
        </w:rPr>
        <w:t xml:space="preserve"> evoked potentials by probabilistic independent component analysis and wavel</w:t>
      </w:r>
      <w:r w:rsidR="00D55959">
        <w:rPr>
          <w:sz w:val="22"/>
          <w:szCs w:val="24"/>
        </w:rPr>
        <w:t xml:space="preserve">et filtering. </w:t>
      </w:r>
      <w:r w:rsidR="00D55959" w:rsidRPr="00A603AC">
        <w:rPr>
          <w:sz w:val="22"/>
          <w:szCs w:val="24"/>
        </w:rPr>
        <w:t>Clin</w:t>
      </w:r>
      <w:r w:rsidR="00302EEB">
        <w:rPr>
          <w:rFonts w:hint="eastAsia"/>
          <w:sz w:val="22"/>
          <w:szCs w:val="24"/>
        </w:rPr>
        <w:t>ical</w:t>
      </w:r>
      <w:r w:rsidR="00D55959" w:rsidRPr="00A603AC">
        <w:rPr>
          <w:sz w:val="22"/>
          <w:szCs w:val="24"/>
        </w:rPr>
        <w:t xml:space="preserve"> Neurophysiol</w:t>
      </w:r>
      <w:r w:rsidR="00302EEB">
        <w:rPr>
          <w:rFonts w:hint="eastAsia"/>
          <w:sz w:val="22"/>
          <w:szCs w:val="24"/>
        </w:rPr>
        <w:t>ogy</w:t>
      </w:r>
      <w:r w:rsidR="00D55959">
        <w:rPr>
          <w:rFonts w:hint="eastAsia"/>
          <w:sz w:val="22"/>
          <w:szCs w:val="24"/>
        </w:rPr>
        <w:t xml:space="preserve"> 122, 1429-1439.</w:t>
      </w:r>
    </w:p>
    <w:p w:rsidR="009A2538" w:rsidRPr="009A2538" w:rsidRDefault="009A2538" w:rsidP="008F006E">
      <w:pPr>
        <w:pStyle w:val="a9"/>
        <w:numPr>
          <w:ilvl w:val="1"/>
          <w:numId w:val="3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 w:rsidRPr="009A2538">
        <w:rPr>
          <w:sz w:val="22"/>
          <w:szCs w:val="24"/>
        </w:rPr>
        <w:t>Hu, L., Liang, M., Mour</w:t>
      </w:r>
      <w:r>
        <w:rPr>
          <w:sz w:val="22"/>
          <w:szCs w:val="24"/>
        </w:rPr>
        <w:t xml:space="preserve">aux, A., </w:t>
      </w:r>
      <w:r w:rsidR="00302EEB" w:rsidRPr="009A2538">
        <w:rPr>
          <w:sz w:val="22"/>
          <w:szCs w:val="24"/>
        </w:rPr>
        <w:t>Wise, R.G.,</w:t>
      </w:r>
      <w:r w:rsidR="00302EEB">
        <w:rPr>
          <w:rFonts w:hint="eastAsia"/>
          <w:sz w:val="22"/>
          <w:szCs w:val="24"/>
        </w:rPr>
        <w:t xml:space="preserve"> </w:t>
      </w:r>
      <w:r>
        <w:rPr>
          <w:sz w:val="22"/>
          <w:szCs w:val="24"/>
        </w:rPr>
        <w:t>Hu, Y., Iannetti, G.D.</w:t>
      </w:r>
      <w:r w:rsidR="00302EEB">
        <w:rPr>
          <w:rFonts w:hint="eastAsia"/>
          <w:sz w:val="22"/>
          <w:szCs w:val="24"/>
        </w:rPr>
        <w:t>,</w:t>
      </w:r>
      <w:r w:rsidRPr="009A2538">
        <w:rPr>
          <w:sz w:val="22"/>
          <w:szCs w:val="24"/>
        </w:rPr>
        <w:t xml:space="preserve"> </w:t>
      </w:r>
      <w:r w:rsidR="00302EEB">
        <w:rPr>
          <w:rFonts w:hint="eastAsia"/>
          <w:sz w:val="22"/>
          <w:szCs w:val="24"/>
        </w:rPr>
        <w:t xml:space="preserve">2011. </w:t>
      </w:r>
      <w:r w:rsidRPr="009A2538">
        <w:rPr>
          <w:sz w:val="22"/>
          <w:szCs w:val="24"/>
        </w:rPr>
        <w:t xml:space="preserve">Taking into Account Latency, Amplitude and Morphology: Improved Estimation of Single-trial </w:t>
      </w:r>
      <w:r w:rsidRPr="009A2538">
        <w:rPr>
          <w:rFonts w:hint="eastAsia"/>
          <w:sz w:val="22"/>
          <w:szCs w:val="24"/>
        </w:rPr>
        <w:t xml:space="preserve">ERPs by </w:t>
      </w:r>
      <w:r w:rsidRPr="009A2538">
        <w:rPr>
          <w:sz w:val="22"/>
          <w:szCs w:val="24"/>
        </w:rPr>
        <w:t xml:space="preserve">wavelet filtering and multiple linear regression, </w:t>
      </w:r>
      <w:r w:rsidRPr="009A2538">
        <w:rPr>
          <w:rFonts w:hint="eastAsia"/>
          <w:sz w:val="22"/>
          <w:szCs w:val="24"/>
        </w:rPr>
        <w:t>Journal</w:t>
      </w:r>
      <w:r w:rsidR="00302EEB">
        <w:rPr>
          <w:rFonts w:hint="eastAsia"/>
          <w:sz w:val="22"/>
          <w:szCs w:val="24"/>
        </w:rPr>
        <w:t xml:space="preserve"> of Neurophysiology</w:t>
      </w:r>
      <w:r w:rsidR="00302EEB" w:rsidRPr="00302EEB">
        <w:rPr>
          <w:rFonts w:ascii="Calibri" w:eastAsia="宋体" w:hAnsi="Calibri" w:cs="Times New Roman"/>
          <w:sz w:val="22"/>
          <w:szCs w:val="24"/>
        </w:rPr>
        <w:t xml:space="preserve"> 106(6):3216-29.</w:t>
      </w:r>
      <w:r w:rsidRPr="009A2538">
        <w:rPr>
          <w:sz w:val="22"/>
          <w:szCs w:val="24"/>
        </w:rPr>
        <w:t>.</w:t>
      </w:r>
    </w:p>
    <w:p w:rsidR="00ED3950" w:rsidRDefault="00ED3950" w:rsidP="008F006E">
      <w:pPr>
        <w:pStyle w:val="a9"/>
        <w:numPr>
          <w:ilvl w:val="0"/>
          <w:numId w:val="3"/>
        </w:numPr>
        <w:autoSpaceDE w:val="0"/>
        <w:autoSpaceDN w:val="0"/>
        <w:adjustRightInd w:val="0"/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Email to Li Hu: </w:t>
      </w:r>
      <w:r w:rsidR="009B2E82" w:rsidRPr="009B2E82">
        <w:rPr>
          <w:rFonts w:hint="eastAsia"/>
          <w:kern w:val="0"/>
          <w:sz w:val="24"/>
          <w:lang w:val="it-IT"/>
        </w:rPr>
        <w:t>huli@swu.edu.cn;</w:t>
      </w:r>
      <w:r w:rsidR="009B2E82">
        <w:rPr>
          <w:rFonts w:hint="eastAsia"/>
          <w:kern w:val="0"/>
          <w:sz w:val="24"/>
          <w:lang w:val="it-IT"/>
        </w:rPr>
        <w:t xml:space="preserve"> </w:t>
      </w:r>
      <w:r>
        <w:rPr>
          <w:rFonts w:hint="eastAsia"/>
          <w:sz w:val="22"/>
          <w:szCs w:val="24"/>
        </w:rPr>
        <w:t>hulitju@gmail.com</w:t>
      </w:r>
      <w:r w:rsidR="009A2538">
        <w:rPr>
          <w:rFonts w:hint="eastAsia"/>
          <w:sz w:val="22"/>
          <w:szCs w:val="24"/>
        </w:rPr>
        <w:t>.</w:t>
      </w:r>
    </w:p>
    <w:p w:rsidR="00302EEB" w:rsidRDefault="00302EEB" w:rsidP="008F006E">
      <w:pPr>
        <w:widowControl/>
        <w:spacing w:line="360" w:lineRule="auto"/>
        <w:rPr>
          <w:b/>
          <w:sz w:val="28"/>
          <w:szCs w:val="28"/>
        </w:rPr>
      </w:pPr>
    </w:p>
    <w:p w:rsidR="00815F75" w:rsidRDefault="00B2704E" w:rsidP="008F006E">
      <w:pPr>
        <w:widowControl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4 </w:t>
      </w:r>
      <w:r w:rsidR="00815F75" w:rsidRPr="00A86BE4">
        <w:rPr>
          <w:rFonts w:hint="eastAsia"/>
          <w:b/>
          <w:sz w:val="28"/>
          <w:szCs w:val="28"/>
        </w:rPr>
        <w:t>Importing/Exporting data into STEP1</w:t>
      </w:r>
    </w:p>
    <w:p w:rsidR="00086E36" w:rsidRDefault="00086E36" w:rsidP="008F006E">
      <w:pPr>
        <w:widowControl/>
        <w:spacing w:line="360" w:lineRule="auto"/>
        <w:rPr>
          <w:sz w:val="22"/>
          <w:szCs w:val="24"/>
        </w:rPr>
      </w:pPr>
      <w:r w:rsidRPr="00086E36">
        <w:rPr>
          <w:rFonts w:hint="eastAsia"/>
          <w:sz w:val="22"/>
          <w:szCs w:val="24"/>
        </w:rPr>
        <w:t xml:space="preserve">To import data from </w:t>
      </w:r>
      <w:proofErr w:type="spellStart"/>
      <w:r w:rsidRPr="00086E36">
        <w:rPr>
          <w:rFonts w:hint="eastAsia"/>
          <w:sz w:val="22"/>
          <w:szCs w:val="24"/>
        </w:rPr>
        <w:t>Matlab</w:t>
      </w:r>
      <w:proofErr w:type="spellEnd"/>
      <w:r w:rsidRPr="00086E36">
        <w:rPr>
          <w:rFonts w:hint="eastAsia"/>
          <w:sz w:val="22"/>
          <w:szCs w:val="24"/>
        </w:rPr>
        <w:t xml:space="preserve"> array</w:t>
      </w:r>
      <w:r>
        <w:rPr>
          <w:rFonts w:hint="eastAsia"/>
          <w:sz w:val="22"/>
          <w:szCs w:val="24"/>
        </w:rPr>
        <w:t xml:space="preserve"> (</w:t>
      </w:r>
      <w:r w:rsidRPr="00086E36">
        <w:rPr>
          <w:sz w:val="22"/>
          <w:szCs w:val="24"/>
        </w:rPr>
        <w:t xml:space="preserve">2-D </w:t>
      </w:r>
      <w:proofErr w:type="spellStart"/>
      <w:r w:rsidRPr="00086E36">
        <w:rPr>
          <w:sz w:val="22"/>
          <w:szCs w:val="24"/>
        </w:rPr>
        <w:t>Matlab</w:t>
      </w:r>
      <w:proofErr w:type="spellEnd"/>
      <w:r w:rsidRPr="00086E36">
        <w:rPr>
          <w:sz w:val="22"/>
          <w:szCs w:val="24"/>
        </w:rPr>
        <w:t xml:space="preserve"> array</w:t>
      </w:r>
      <w:r>
        <w:rPr>
          <w:rFonts w:hint="eastAsia"/>
          <w:sz w:val="22"/>
          <w:szCs w:val="24"/>
        </w:rPr>
        <w:t xml:space="preserve"> should </w:t>
      </w:r>
      <w:r w:rsidRPr="00086E36">
        <w:rPr>
          <w:sz w:val="22"/>
          <w:szCs w:val="24"/>
        </w:rPr>
        <w:t>contain EEG data in which rows are channels and</w:t>
      </w:r>
      <w:r>
        <w:rPr>
          <w:rFonts w:hint="eastAsia"/>
          <w:sz w:val="22"/>
          <w:szCs w:val="24"/>
        </w:rPr>
        <w:t xml:space="preserve"> </w:t>
      </w:r>
      <w:r w:rsidRPr="00086E36">
        <w:rPr>
          <w:sz w:val="22"/>
          <w:szCs w:val="24"/>
        </w:rPr>
        <w:t>columns are data points</w:t>
      </w:r>
      <w:r>
        <w:rPr>
          <w:rFonts w:hint="eastAsia"/>
          <w:sz w:val="22"/>
          <w:szCs w:val="24"/>
        </w:rPr>
        <w:t>):</w:t>
      </w:r>
    </w:p>
    <w:p w:rsidR="00086E36" w:rsidRDefault="00943081" w:rsidP="008F006E">
      <w:pPr>
        <w:pStyle w:val="a9"/>
        <w:widowControl/>
        <w:numPr>
          <w:ilvl w:val="0"/>
          <w:numId w:val="4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Pop up Import dataset </w:t>
      </w:r>
      <w:r w:rsidRPr="00ED3950">
        <w:rPr>
          <w:sz w:val="22"/>
          <w:szCs w:val="24"/>
        </w:rPr>
        <w:t>window</w:t>
      </w:r>
      <w:r>
        <w:rPr>
          <w:rFonts w:hint="eastAsia"/>
          <w:sz w:val="22"/>
          <w:szCs w:val="24"/>
        </w:rPr>
        <w:t xml:space="preserve"> by: </w:t>
      </w:r>
      <w:r w:rsidR="00215BFC">
        <w:rPr>
          <w:rFonts w:hint="eastAsia"/>
          <w:sz w:val="22"/>
          <w:szCs w:val="24"/>
        </w:rPr>
        <w:t>File</w:t>
      </w:r>
      <w:r w:rsidR="00086E36" w:rsidRPr="00C34F40">
        <w:rPr>
          <w:sz w:val="22"/>
          <w:szCs w:val="24"/>
        </w:rPr>
        <w:sym w:font="Wingdings" w:char="F0E0"/>
      </w:r>
      <w:r w:rsidR="00086E36">
        <w:rPr>
          <w:rFonts w:hint="eastAsia"/>
          <w:sz w:val="22"/>
          <w:szCs w:val="24"/>
        </w:rPr>
        <w:t>Import EEG data</w:t>
      </w:r>
    </w:p>
    <w:p w:rsidR="008F006E" w:rsidRPr="008F006E" w:rsidRDefault="00943081" w:rsidP="008F006E">
      <w:pPr>
        <w:pStyle w:val="a9"/>
        <w:widowControl/>
        <w:numPr>
          <w:ilvl w:val="0"/>
          <w:numId w:val="4"/>
        </w:numPr>
        <w:spacing w:line="360" w:lineRule="auto"/>
        <w:ind w:firstLineChars="0"/>
        <w:rPr>
          <w:sz w:val="22"/>
          <w:szCs w:val="24"/>
        </w:rPr>
      </w:pPr>
      <w:r w:rsidRPr="008F006E">
        <w:rPr>
          <w:rFonts w:hint="eastAsia"/>
          <w:sz w:val="22"/>
          <w:szCs w:val="24"/>
        </w:rPr>
        <w:t xml:space="preserve">Specify the </w:t>
      </w:r>
      <w:r w:rsidRPr="008F006E">
        <w:rPr>
          <w:rFonts w:hint="eastAsia"/>
          <w:b/>
          <w:sz w:val="22"/>
          <w:szCs w:val="24"/>
        </w:rPr>
        <w:t>data file</w:t>
      </w:r>
      <w:r w:rsidRPr="008F006E">
        <w:rPr>
          <w:rFonts w:hint="eastAsia"/>
          <w:sz w:val="22"/>
          <w:szCs w:val="24"/>
        </w:rPr>
        <w:t xml:space="preserve">, the </w:t>
      </w:r>
      <w:r w:rsidRPr="008F006E">
        <w:rPr>
          <w:rFonts w:hint="eastAsia"/>
          <w:b/>
          <w:sz w:val="22"/>
          <w:szCs w:val="24"/>
        </w:rPr>
        <w:t>Dataset name</w:t>
      </w:r>
      <w:r w:rsidRPr="008F006E">
        <w:rPr>
          <w:rFonts w:hint="eastAsia"/>
          <w:sz w:val="22"/>
          <w:szCs w:val="24"/>
        </w:rPr>
        <w:t xml:space="preserve">, and the </w:t>
      </w:r>
      <w:r w:rsidRPr="008F006E">
        <w:rPr>
          <w:rFonts w:hint="eastAsia"/>
          <w:b/>
          <w:sz w:val="22"/>
          <w:szCs w:val="24"/>
        </w:rPr>
        <w:t>Data sampling rate</w:t>
      </w:r>
      <w:r w:rsidRPr="008F006E">
        <w:rPr>
          <w:rFonts w:hint="eastAsia"/>
          <w:sz w:val="22"/>
          <w:szCs w:val="24"/>
        </w:rPr>
        <w:t xml:space="preserve"> accordingly (marked in red, green, and blue respectively), and click Ok.</w:t>
      </w:r>
    </w:p>
    <w:p w:rsidR="00086E36" w:rsidRDefault="009550FB" w:rsidP="008F006E">
      <w:pPr>
        <w:widowControl/>
        <w:spacing w:line="360" w:lineRule="auto"/>
        <w:jc w:val="center"/>
      </w:pPr>
      <w:r>
        <w:object w:dxaOrig="14280" w:dyaOrig="69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.2pt;height:165.2pt;mso-position-horizontal:absolute" o:ole="">
            <v:imagedata r:id="rId10" o:title=""/>
          </v:shape>
          <o:OLEObject Type="Embed" ProgID="Canvas.Drawing.X" ShapeID="_x0000_i1025" DrawAspect="Content" ObjectID="_1398279713" r:id="rId11"/>
        </w:object>
      </w:r>
    </w:p>
    <w:p w:rsidR="009550FB" w:rsidRDefault="009550FB" w:rsidP="008F006E">
      <w:pPr>
        <w:widowControl/>
        <w:spacing w:line="360" w:lineRule="auto"/>
        <w:jc w:val="center"/>
        <w:rPr>
          <w:sz w:val="22"/>
          <w:szCs w:val="24"/>
        </w:rPr>
      </w:pPr>
    </w:p>
    <w:p w:rsidR="00943081" w:rsidRDefault="00943081" w:rsidP="008F006E">
      <w:pPr>
        <w:pStyle w:val="a9"/>
        <w:widowControl/>
        <w:numPr>
          <w:ilvl w:val="0"/>
          <w:numId w:val="4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Pop up Import event </w:t>
      </w:r>
      <w:r w:rsidRPr="00ED3950">
        <w:rPr>
          <w:sz w:val="22"/>
          <w:szCs w:val="24"/>
        </w:rPr>
        <w:t>window</w:t>
      </w:r>
      <w:r>
        <w:rPr>
          <w:rFonts w:hint="eastAsia"/>
          <w:sz w:val="22"/>
          <w:szCs w:val="24"/>
        </w:rPr>
        <w:t xml:space="preserve"> by: </w:t>
      </w:r>
      <w:r w:rsidR="00215BFC">
        <w:rPr>
          <w:rFonts w:hint="eastAsia"/>
          <w:sz w:val="22"/>
          <w:szCs w:val="24"/>
        </w:rPr>
        <w:t>File</w:t>
      </w:r>
      <w:r w:rsidRPr="00C34F40">
        <w:rPr>
          <w:sz w:val="22"/>
          <w:szCs w:val="24"/>
        </w:rPr>
        <w:sym w:font="Wingdings" w:char="F0E0"/>
      </w:r>
      <w:r>
        <w:rPr>
          <w:rFonts w:hint="eastAsia"/>
          <w:sz w:val="22"/>
          <w:szCs w:val="24"/>
        </w:rPr>
        <w:t>Import Markers</w:t>
      </w:r>
    </w:p>
    <w:p w:rsidR="009550FB" w:rsidRPr="008F006E" w:rsidRDefault="00943081" w:rsidP="008F006E">
      <w:pPr>
        <w:pStyle w:val="a9"/>
        <w:widowControl/>
        <w:numPr>
          <w:ilvl w:val="0"/>
          <w:numId w:val="4"/>
        </w:numPr>
        <w:spacing w:line="360" w:lineRule="auto"/>
        <w:ind w:firstLineChars="0"/>
        <w:rPr>
          <w:sz w:val="22"/>
          <w:szCs w:val="24"/>
        </w:rPr>
      </w:pPr>
      <w:r w:rsidRPr="008F006E">
        <w:rPr>
          <w:rFonts w:hint="eastAsia"/>
          <w:sz w:val="22"/>
          <w:szCs w:val="24"/>
        </w:rPr>
        <w:t xml:space="preserve">Specify the </w:t>
      </w:r>
      <w:r w:rsidRPr="008F006E">
        <w:rPr>
          <w:rFonts w:hint="eastAsia"/>
          <w:b/>
          <w:sz w:val="22"/>
          <w:szCs w:val="24"/>
        </w:rPr>
        <w:t>Event file</w:t>
      </w:r>
      <w:r w:rsidRPr="008F006E">
        <w:rPr>
          <w:rFonts w:hint="eastAsia"/>
          <w:sz w:val="22"/>
          <w:szCs w:val="24"/>
        </w:rPr>
        <w:t xml:space="preserve">, the </w:t>
      </w:r>
      <w:r w:rsidRPr="008F006E">
        <w:rPr>
          <w:rFonts w:hint="eastAsia"/>
          <w:b/>
          <w:sz w:val="22"/>
          <w:szCs w:val="24"/>
        </w:rPr>
        <w:t>Input field name</w:t>
      </w:r>
      <w:r w:rsidRPr="008F006E">
        <w:rPr>
          <w:rFonts w:hint="eastAsia"/>
          <w:sz w:val="22"/>
          <w:szCs w:val="24"/>
        </w:rPr>
        <w:t xml:space="preserve">, the </w:t>
      </w:r>
      <w:r w:rsidRPr="008F006E">
        <w:rPr>
          <w:rFonts w:hint="eastAsia"/>
          <w:b/>
          <w:sz w:val="22"/>
          <w:szCs w:val="24"/>
        </w:rPr>
        <w:t>Number of file header lines</w:t>
      </w:r>
      <w:r w:rsidR="00781556" w:rsidRPr="008F006E">
        <w:rPr>
          <w:rFonts w:hint="eastAsia"/>
          <w:sz w:val="22"/>
          <w:szCs w:val="24"/>
        </w:rPr>
        <w:t>,</w:t>
      </w:r>
      <w:r w:rsidRPr="008F006E">
        <w:rPr>
          <w:rFonts w:hint="eastAsia"/>
          <w:sz w:val="22"/>
          <w:szCs w:val="24"/>
        </w:rPr>
        <w:t xml:space="preserve"> and</w:t>
      </w:r>
      <w:r w:rsidR="00781556" w:rsidRPr="008F006E">
        <w:rPr>
          <w:rFonts w:hint="eastAsia"/>
          <w:sz w:val="22"/>
          <w:szCs w:val="24"/>
        </w:rPr>
        <w:t xml:space="preserve"> the</w:t>
      </w:r>
      <w:r w:rsidRPr="008F006E">
        <w:rPr>
          <w:rFonts w:hint="eastAsia"/>
          <w:b/>
          <w:sz w:val="22"/>
          <w:szCs w:val="24"/>
        </w:rPr>
        <w:t xml:space="preserve"> Time unit (sec)</w:t>
      </w:r>
      <w:r w:rsidRPr="008F006E">
        <w:rPr>
          <w:rFonts w:hint="eastAsia"/>
          <w:sz w:val="22"/>
          <w:szCs w:val="24"/>
        </w:rPr>
        <w:t xml:space="preserve"> accordingly (marked in red, green, blue</w:t>
      </w:r>
      <w:r w:rsidR="00781556" w:rsidRPr="008F006E">
        <w:rPr>
          <w:rFonts w:hint="eastAsia"/>
          <w:sz w:val="22"/>
          <w:szCs w:val="24"/>
        </w:rPr>
        <w:t>, and pink</w:t>
      </w:r>
      <w:r w:rsidRPr="008F006E">
        <w:rPr>
          <w:rFonts w:hint="eastAsia"/>
          <w:sz w:val="22"/>
          <w:szCs w:val="24"/>
        </w:rPr>
        <w:t xml:space="preserve"> respectively), and click Ok.</w:t>
      </w:r>
    </w:p>
    <w:p w:rsidR="00086E36" w:rsidRDefault="009550FB" w:rsidP="008F006E">
      <w:pPr>
        <w:widowControl/>
        <w:spacing w:line="360" w:lineRule="auto"/>
        <w:jc w:val="center"/>
      </w:pPr>
      <w:r>
        <w:object w:dxaOrig="12360" w:dyaOrig="5085">
          <v:shape id="_x0000_i1026" type="#_x0000_t75" style="width:340.6pt;height:140.45pt" o:ole="">
            <v:imagedata r:id="rId12" o:title=""/>
          </v:shape>
          <o:OLEObject Type="Embed" ProgID="Canvas.Drawing.X" ShapeID="_x0000_i1026" DrawAspect="Content" ObjectID="_1398279714" r:id="rId13"/>
        </w:object>
      </w:r>
    </w:p>
    <w:p w:rsidR="009550FB" w:rsidRDefault="009550FB" w:rsidP="008F006E">
      <w:pPr>
        <w:widowControl/>
        <w:spacing w:line="360" w:lineRule="auto"/>
        <w:jc w:val="center"/>
      </w:pPr>
    </w:p>
    <w:p w:rsidR="00781556" w:rsidRDefault="003C783F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>Note that the Marker file (.txt) should be arranged as the following way</w:t>
      </w:r>
      <w:r w:rsidR="00873EC8">
        <w:rPr>
          <w:rFonts w:hint="eastAsia"/>
          <w:sz w:val="22"/>
          <w:szCs w:val="24"/>
        </w:rPr>
        <w:t xml:space="preserve"> (three columns)</w:t>
      </w:r>
      <w:r>
        <w:rPr>
          <w:rFonts w:hint="eastAsia"/>
          <w:sz w:val="22"/>
          <w:szCs w:val="24"/>
        </w:rPr>
        <w:t>.</w:t>
      </w:r>
    </w:p>
    <w:p w:rsidR="009550FB" w:rsidRDefault="009550FB" w:rsidP="008F006E">
      <w:pPr>
        <w:widowControl/>
        <w:spacing w:line="360" w:lineRule="auto"/>
        <w:rPr>
          <w:sz w:val="22"/>
          <w:szCs w:val="24"/>
        </w:rPr>
      </w:pPr>
    </w:p>
    <w:p w:rsidR="003C783F" w:rsidRDefault="003C783F" w:rsidP="008F006E">
      <w:pPr>
        <w:widowControl/>
        <w:spacing w:line="360" w:lineRule="auto"/>
        <w:jc w:val="center"/>
      </w:pPr>
      <w:r>
        <w:object w:dxaOrig="5940" w:dyaOrig="2985">
          <v:shape id="_x0000_i1027" type="#_x0000_t75" style="width:297.2pt;height:150pt" o:ole="">
            <v:imagedata r:id="rId14" o:title=""/>
          </v:shape>
          <o:OLEObject Type="Embed" ProgID="Canvas.Drawing.X" ShapeID="_x0000_i1027" DrawAspect="Content" ObjectID="_1398279715" r:id="rId15"/>
        </w:object>
      </w:r>
    </w:p>
    <w:p w:rsidR="00873EC8" w:rsidRDefault="00873EC8" w:rsidP="008F006E">
      <w:pPr>
        <w:widowControl/>
        <w:spacing w:line="360" w:lineRule="auto"/>
        <w:jc w:val="center"/>
        <w:rPr>
          <w:sz w:val="22"/>
          <w:szCs w:val="24"/>
        </w:rPr>
      </w:pPr>
    </w:p>
    <w:p w:rsidR="004E0F3C" w:rsidRPr="00407734" w:rsidRDefault="004E0F3C" w:rsidP="004E0F3C">
      <w:pPr>
        <w:widowControl/>
        <w:spacing w:line="360" w:lineRule="auto"/>
        <w:rPr>
          <w:b/>
          <w:sz w:val="22"/>
          <w:szCs w:val="24"/>
        </w:rPr>
      </w:pPr>
      <w:r w:rsidRPr="00407734">
        <w:rPr>
          <w:rFonts w:hint="eastAsia"/>
          <w:b/>
          <w:sz w:val="22"/>
          <w:szCs w:val="24"/>
          <w:highlight w:val="yellow"/>
        </w:rPr>
        <w:t>To import data from Brain Vision Data Exchange format (.</w:t>
      </w:r>
      <w:proofErr w:type="spellStart"/>
      <w:r w:rsidRPr="00407734">
        <w:rPr>
          <w:rFonts w:hint="eastAsia"/>
          <w:b/>
          <w:sz w:val="22"/>
          <w:szCs w:val="24"/>
          <w:highlight w:val="yellow"/>
        </w:rPr>
        <w:t>vhdr</w:t>
      </w:r>
      <w:proofErr w:type="spellEnd"/>
      <w:r w:rsidRPr="00407734">
        <w:rPr>
          <w:rFonts w:hint="eastAsia"/>
          <w:b/>
          <w:sz w:val="22"/>
          <w:szCs w:val="24"/>
          <w:highlight w:val="yellow"/>
        </w:rPr>
        <w:t>, .</w:t>
      </w:r>
      <w:proofErr w:type="spellStart"/>
      <w:r w:rsidRPr="00407734">
        <w:rPr>
          <w:rFonts w:hint="eastAsia"/>
          <w:b/>
          <w:sz w:val="22"/>
          <w:szCs w:val="24"/>
          <w:highlight w:val="yellow"/>
        </w:rPr>
        <w:t>vmrk</w:t>
      </w:r>
      <w:proofErr w:type="spellEnd"/>
      <w:r w:rsidRPr="00407734">
        <w:rPr>
          <w:rFonts w:hint="eastAsia"/>
          <w:b/>
          <w:sz w:val="22"/>
          <w:szCs w:val="24"/>
          <w:highlight w:val="yellow"/>
        </w:rPr>
        <w:t>, .</w:t>
      </w:r>
      <w:proofErr w:type="spellStart"/>
      <w:r w:rsidRPr="00407734">
        <w:rPr>
          <w:rFonts w:hint="eastAsia"/>
          <w:b/>
          <w:sz w:val="22"/>
          <w:szCs w:val="24"/>
          <w:highlight w:val="yellow"/>
        </w:rPr>
        <w:t>dat</w:t>
      </w:r>
      <w:proofErr w:type="spellEnd"/>
      <w:r w:rsidRPr="00407734">
        <w:rPr>
          <w:rFonts w:hint="eastAsia"/>
          <w:b/>
          <w:sz w:val="22"/>
          <w:szCs w:val="24"/>
          <w:highlight w:val="yellow"/>
        </w:rPr>
        <w:t>):</w:t>
      </w:r>
    </w:p>
    <w:p w:rsidR="004E0F3C" w:rsidRPr="004E0F3C" w:rsidRDefault="004E0F3C" w:rsidP="004E0F3C">
      <w:pPr>
        <w:pStyle w:val="a9"/>
        <w:widowControl/>
        <w:numPr>
          <w:ilvl w:val="0"/>
          <w:numId w:val="18"/>
        </w:numPr>
        <w:spacing w:line="360" w:lineRule="auto"/>
        <w:ind w:firstLineChars="0"/>
        <w:rPr>
          <w:sz w:val="22"/>
          <w:szCs w:val="24"/>
        </w:rPr>
      </w:pPr>
      <w:r w:rsidRPr="004E0F3C">
        <w:rPr>
          <w:rFonts w:hint="eastAsia"/>
          <w:sz w:val="22"/>
          <w:szCs w:val="24"/>
        </w:rPr>
        <w:lastRenderedPageBreak/>
        <w:t xml:space="preserve">Pop up Import dataset </w:t>
      </w:r>
      <w:r w:rsidRPr="004E0F3C">
        <w:rPr>
          <w:sz w:val="22"/>
          <w:szCs w:val="24"/>
        </w:rPr>
        <w:t>window</w:t>
      </w:r>
      <w:r w:rsidRPr="004E0F3C">
        <w:rPr>
          <w:rFonts w:hint="eastAsia"/>
          <w:sz w:val="22"/>
          <w:szCs w:val="24"/>
        </w:rPr>
        <w:t xml:space="preserve"> by: File</w:t>
      </w:r>
      <w:r w:rsidRPr="00C34F40">
        <w:sym w:font="Wingdings" w:char="F0E0"/>
      </w:r>
      <w:r w:rsidRPr="004E0F3C">
        <w:rPr>
          <w:rFonts w:hint="eastAsia"/>
          <w:sz w:val="22"/>
          <w:szCs w:val="24"/>
        </w:rPr>
        <w:t xml:space="preserve">Import </w:t>
      </w:r>
      <w:r>
        <w:rPr>
          <w:rFonts w:hint="eastAsia"/>
          <w:sz w:val="22"/>
          <w:szCs w:val="24"/>
        </w:rPr>
        <w:t>Brain Vision</w:t>
      </w:r>
      <w:r w:rsidRPr="004E0F3C">
        <w:rPr>
          <w:rFonts w:hint="eastAsia"/>
          <w:sz w:val="22"/>
          <w:szCs w:val="24"/>
        </w:rPr>
        <w:t xml:space="preserve"> data</w:t>
      </w:r>
      <w:r>
        <w:rPr>
          <w:rFonts w:hint="eastAsia"/>
          <w:sz w:val="22"/>
          <w:szCs w:val="24"/>
        </w:rPr>
        <w:t>, and select the .</w:t>
      </w:r>
      <w:proofErr w:type="spellStart"/>
      <w:r>
        <w:rPr>
          <w:rFonts w:hint="eastAsia"/>
          <w:sz w:val="22"/>
          <w:szCs w:val="24"/>
        </w:rPr>
        <w:t>vhdr</w:t>
      </w:r>
      <w:proofErr w:type="spellEnd"/>
      <w:r>
        <w:rPr>
          <w:rFonts w:hint="eastAsia"/>
          <w:sz w:val="22"/>
          <w:szCs w:val="24"/>
        </w:rPr>
        <w:t xml:space="preserve"> file.</w:t>
      </w:r>
    </w:p>
    <w:p w:rsidR="004E0F3C" w:rsidRDefault="004E0F3C" w:rsidP="004E0F3C">
      <w:pPr>
        <w:pStyle w:val="a9"/>
        <w:widowControl/>
        <w:numPr>
          <w:ilvl w:val="0"/>
          <w:numId w:val="18"/>
        </w:numPr>
        <w:spacing w:line="360" w:lineRule="auto"/>
        <w:ind w:firstLineChars="0"/>
        <w:rPr>
          <w:sz w:val="22"/>
          <w:szCs w:val="24"/>
        </w:rPr>
      </w:pPr>
      <w:r w:rsidRPr="008F006E">
        <w:rPr>
          <w:rFonts w:hint="eastAsia"/>
          <w:sz w:val="22"/>
          <w:szCs w:val="24"/>
        </w:rPr>
        <w:t xml:space="preserve">Specify the </w:t>
      </w:r>
      <w:r>
        <w:rPr>
          <w:rFonts w:hint="eastAsia"/>
          <w:b/>
          <w:sz w:val="22"/>
          <w:szCs w:val="24"/>
        </w:rPr>
        <w:t>Time Interval</w:t>
      </w:r>
      <w:r>
        <w:rPr>
          <w:rFonts w:hint="eastAsia"/>
          <w:sz w:val="22"/>
          <w:szCs w:val="24"/>
        </w:rPr>
        <w:t xml:space="preserve"> and</w:t>
      </w:r>
      <w:r w:rsidRPr="008F006E">
        <w:rPr>
          <w:rFonts w:hint="eastAsia"/>
          <w:sz w:val="22"/>
          <w:szCs w:val="24"/>
        </w:rPr>
        <w:t xml:space="preserve"> the </w:t>
      </w:r>
      <w:r>
        <w:rPr>
          <w:rFonts w:hint="eastAsia"/>
          <w:b/>
          <w:sz w:val="22"/>
          <w:szCs w:val="24"/>
        </w:rPr>
        <w:t>Channels</w:t>
      </w:r>
      <w:r w:rsidRPr="008F006E">
        <w:rPr>
          <w:rFonts w:hint="eastAsia"/>
          <w:sz w:val="22"/>
          <w:szCs w:val="24"/>
        </w:rPr>
        <w:t xml:space="preserve"> (</w:t>
      </w:r>
      <w:r>
        <w:rPr>
          <w:rFonts w:hint="eastAsia"/>
          <w:sz w:val="22"/>
          <w:szCs w:val="24"/>
        </w:rPr>
        <w:t>normally we accept the default setting and keep these fields in blank</w:t>
      </w:r>
      <w:r w:rsidRPr="008F006E">
        <w:rPr>
          <w:rFonts w:hint="eastAsia"/>
          <w:sz w:val="22"/>
          <w:szCs w:val="24"/>
        </w:rPr>
        <w:t>), and click Ok.</w:t>
      </w:r>
    </w:p>
    <w:p w:rsidR="004E0F3C" w:rsidRPr="004E0F3C" w:rsidRDefault="004E0F3C" w:rsidP="004E0F3C">
      <w:pPr>
        <w:widowControl/>
        <w:spacing w:line="360" w:lineRule="auto"/>
        <w:jc w:val="center"/>
        <w:rPr>
          <w:sz w:val="22"/>
          <w:szCs w:val="24"/>
        </w:rPr>
      </w:pPr>
      <w:r>
        <w:object w:dxaOrig="7680" w:dyaOrig="2835">
          <v:shape id="_x0000_i1028" type="#_x0000_t75" style="width:226.6pt;height:83.3pt" o:ole="">
            <v:imagedata r:id="rId16" o:title=""/>
          </v:shape>
          <o:OLEObject Type="Embed" ProgID="Canvas.Drawing.X" ShapeID="_x0000_i1028" DrawAspect="Content" ObjectID="_1398279716" r:id="rId17"/>
        </w:object>
      </w:r>
    </w:p>
    <w:p w:rsidR="004E0F3C" w:rsidRPr="004E0F3C" w:rsidRDefault="004E0F3C" w:rsidP="008F006E">
      <w:pPr>
        <w:widowControl/>
        <w:spacing w:line="360" w:lineRule="auto"/>
        <w:rPr>
          <w:sz w:val="22"/>
        </w:rPr>
      </w:pPr>
    </w:p>
    <w:p w:rsidR="00215BFC" w:rsidRPr="00506EB7" w:rsidRDefault="00215BFC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>To load data in EEGLAB format:</w:t>
      </w:r>
    </w:p>
    <w:p w:rsidR="00215BFC" w:rsidRPr="00506EB7" w:rsidRDefault="00215BFC" w:rsidP="008F006E">
      <w:pPr>
        <w:pStyle w:val="a9"/>
        <w:widowControl/>
        <w:numPr>
          <w:ilvl w:val="0"/>
          <w:numId w:val="5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Pop up load dataset </w:t>
      </w:r>
      <w:r w:rsidRPr="00506EB7">
        <w:rPr>
          <w:sz w:val="22"/>
        </w:rPr>
        <w:t>window</w:t>
      </w:r>
      <w:r w:rsidRPr="00506EB7">
        <w:rPr>
          <w:rFonts w:hint="eastAsia"/>
          <w:sz w:val="22"/>
        </w:rPr>
        <w:t xml:space="preserve"> by: File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Load EEGLAB data</w:t>
      </w:r>
    </w:p>
    <w:p w:rsidR="00215BFC" w:rsidRPr="00506EB7" w:rsidRDefault="00215BFC" w:rsidP="008F006E">
      <w:pPr>
        <w:pStyle w:val="a9"/>
        <w:widowControl/>
        <w:numPr>
          <w:ilvl w:val="0"/>
          <w:numId w:val="5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Specify the </w:t>
      </w:r>
      <w:r w:rsidRPr="00506EB7">
        <w:rPr>
          <w:rFonts w:hint="eastAsia"/>
          <w:b/>
          <w:sz w:val="22"/>
        </w:rPr>
        <w:t>file name and path</w:t>
      </w:r>
      <w:r w:rsidRPr="00506EB7">
        <w:rPr>
          <w:rFonts w:hint="eastAsia"/>
          <w:sz w:val="22"/>
        </w:rPr>
        <w:t>, and click Load.</w:t>
      </w:r>
    </w:p>
    <w:p w:rsidR="00215BFC" w:rsidRPr="00506EB7" w:rsidRDefault="00215BFC" w:rsidP="008F006E">
      <w:pPr>
        <w:widowControl/>
        <w:spacing w:line="360" w:lineRule="auto"/>
        <w:rPr>
          <w:sz w:val="22"/>
        </w:rPr>
      </w:pPr>
    </w:p>
    <w:p w:rsidR="00781556" w:rsidRPr="00506EB7" w:rsidRDefault="00781556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>To save data in EEGLAB format (saving frequently is recommended):</w:t>
      </w:r>
    </w:p>
    <w:p w:rsidR="00781556" w:rsidRPr="00506EB7" w:rsidRDefault="00781556" w:rsidP="008F006E">
      <w:pPr>
        <w:pStyle w:val="a9"/>
        <w:widowControl/>
        <w:numPr>
          <w:ilvl w:val="0"/>
          <w:numId w:val="6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Pop up save dataset </w:t>
      </w:r>
      <w:r w:rsidRPr="00506EB7">
        <w:rPr>
          <w:sz w:val="22"/>
        </w:rPr>
        <w:t>window</w:t>
      </w:r>
      <w:r w:rsidRPr="00506EB7">
        <w:rPr>
          <w:rFonts w:hint="eastAsia"/>
          <w:sz w:val="22"/>
        </w:rPr>
        <w:t xml:space="preserve"> by: </w:t>
      </w:r>
      <w:r w:rsidR="00215BFC" w:rsidRPr="00506EB7">
        <w:rPr>
          <w:rFonts w:hint="eastAsia"/>
          <w:sz w:val="22"/>
        </w:rPr>
        <w:t>F</w:t>
      </w:r>
      <w:r w:rsidRPr="00506EB7">
        <w:rPr>
          <w:rFonts w:hint="eastAsia"/>
          <w:sz w:val="22"/>
        </w:rPr>
        <w:t>ile</w:t>
      </w:r>
      <w:r w:rsidRPr="00506EB7">
        <w:rPr>
          <w:sz w:val="22"/>
        </w:rPr>
        <w:sym w:font="Wingdings" w:char="F0E0"/>
      </w:r>
      <w:r w:rsidR="00215BFC" w:rsidRPr="00506EB7">
        <w:rPr>
          <w:rFonts w:hint="eastAsia"/>
          <w:sz w:val="22"/>
        </w:rPr>
        <w:t>S</w:t>
      </w:r>
      <w:r w:rsidRPr="00506EB7">
        <w:rPr>
          <w:rFonts w:hint="eastAsia"/>
          <w:sz w:val="22"/>
        </w:rPr>
        <w:t>ave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Save EEGLAB data</w:t>
      </w:r>
    </w:p>
    <w:p w:rsidR="00781556" w:rsidRPr="00506EB7" w:rsidRDefault="00781556" w:rsidP="008F006E">
      <w:pPr>
        <w:pStyle w:val="a9"/>
        <w:widowControl/>
        <w:numPr>
          <w:ilvl w:val="0"/>
          <w:numId w:val="6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Specify the </w:t>
      </w:r>
      <w:r w:rsidRPr="00506EB7">
        <w:rPr>
          <w:rFonts w:hint="eastAsia"/>
          <w:b/>
          <w:sz w:val="22"/>
        </w:rPr>
        <w:t>file name and path</w:t>
      </w:r>
      <w:r w:rsidRPr="00506EB7">
        <w:rPr>
          <w:rFonts w:hint="eastAsia"/>
          <w:sz w:val="22"/>
        </w:rPr>
        <w:t xml:space="preserve">, and click </w:t>
      </w:r>
      <w:r w:rsidR="00215BFC" w:rsidRPr="00506EB7">
        <w:rPr>
          <w:rFonts w:hint="eastAsia"/>
          <w:sz w:val="22"/>
        </w:rPr>
        <w:t>Save</w:t>
      </w:r>
      <w:r w:rsidRPr="00506EB7">
        <w:rPr>
          <w:rFonts w:hint="eastAsia"/>
          <w:sz w:val="22"/>
        </w:rPr>
        <w:t>.</w:t>
      </w:r>
    </w:p>
    <w:p w:rsidR="00781556" w:rsidRPr="00781556" w:rsidRDefault="00781556" w:rsidP="008F006E">
      <w:pPr>
        <w:widowControl/>
        <w:spacing w:line="360" w:lineRule="auto"/>
        <w:rPr>
          <w:sz w:val="22"/>
          <w:szCs w:val="24"/>
        </w:rPr>
      </w:pPr>
    </w:p>
    <w:p w:rsidR="00815F75" w:rsidRDefault="00B2704E" w:rsidP="008F006E">
      <w:pPr>
        <w:widowControl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5 </w:t>
      </w:r>
      <w:r w:rsidR="00815F75" w:rsidRPr="00A86BE4">
        <w:rPr>
          <w:rFonts w:hint="eastAsia"/>
          <w:b/>
          <w:sz w:val="28"/>
          <w:szCs w:val="28"/>
        </w:rPr>
        <w:t>Pre-processing in STEP1</w:t>
      </w:r>
    </w:p>
    <w:p w:rsidR="00234F8F" w:rsidRDefault="00234F8F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>To filter the dataset:</w:t>
      </w:r>
    </w:p>
    <w:p w:rsidR="00234F8F" w:rsidRDefault="00234F8F" w:rsidP="008F006E">
      <w:pPr>
        <w:pStyle w:val="a9"/>
        <w:widowControl/>
        <w:numPr>
          <w:ilvl w:val="0"/>
          <w:numId w:val="8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Pop up </w:t>
      </w:r>
      <w:r w:rsidR="0076367B">
        <w:rPr>
          <w:rFonts w:hint="eastAsia"/>
          <w:sz w:val="22"/>
          <w:szCs w:val="24"/>
        </w:rPr>
        <w:t xml:space="preserve">Filter the data window </w:t>
      </w:r>
      <w:r>
        <w:rPr>
          <w:rFonts w:hint="eastAsia"/>
          <w:sz w:val="22"/>
          <w:szCs w:val="24"/>
        </w:rPr>
        <w:t>by: Edit</w:t>
      </w:r>
      <w:r w:rsidRPr="00234F8F">
        <w:rPr>
          <w:sz w:val="22"/>
          <w:szCs w:val="24"/>
        </w:rPr>
        <w:sym w:font="Wingdings" w:char="F0E0"/>
      </w:r>
      <w:r>
        <w:rPr>
          <w:rFonts w:hint="eastAsia"/>
          <w:sz w:val="22"/>
          <w:szCs w:val="24"/>
        </w:rPr>
        <w:t>Filter</w:t>
      </w:r>
    </w:p>
    <w:p w:rsidR="0076367B" w:rsidRDefault="00234F8F" w:rsidP="008F006E">
      <w:pPr>
        <w:pStyle w:val="a9"/>
        <w:widowControl/>
        <w:numPr>
          <w:ilvl w:val="0"/>
          <w:numId w:val="8"/>
        </w:numPr>
        <w:spacing w:line="360" w:lineRule="auto"/>
        <w:ind w:firstLineChars="0"/>
        <w:rPr>
          <w:sz w:val="22"/>
          <w:szCs w:val="24"/>
        </w:rPr>
      </w:pPr>
      <w:r w:rsidRPr="0076367B">
        <w:rPr>
          <w:rFonts w:hint="eastAsia"/>
          <w:sz w:val="22"/>
          <w:szCs w:val="24"/>
        </w:rPr>
        <w:t>Specify</w:t>
      </w:r>
      <w:r w:rsidR="0076367B" w:rsidRPr="0076367B">
        <w:rPr>
          <w:rFonts w:hint="eastAsia"/>
          <w:sz w:val="22"/>
          <w:szCs w:val="24"/>
        </w:rPr>
        <w:t xml:space="preserve"> the </w:t>
      </w:r>
      <w:r w:rsidR="0076367B" w:rsidRPr="0076367B">
        <w:rPr>
          <w:rFonts w:hint="eastAsia"/>
          <w:b/>
          <w:sz w:val="22"/>
          <w:szCs w:val="24"/>
        </w:rPr>
        <w:t>Lower edge of the frequency pass band</w:t>
      </w:r>
      <w:r w:rsidR="0076367B" w:rsidRPr="0076367B">
        <w:rPr>
          <w:rFonts w:hint="eastAsia"/>
          <w:i/>
          <w:sz w:val="22"/>
          <w:szCs w:val="24"/>
        </w:rPr>
        <w:t xml:space="preserve"> (High pass filter)</w:t>
      </w:r>
      <w:r w:rsidR="00407734">
        <w:rPr>
          <w:rFonts w:hint="eastAsia"/>
          <w:sz w:val="22"/>
          <w:szCs w:val="24"/>
        </w:rPr>
        <w:t xml:space="preserve"> and uncli</w:t>
      </w:r>
      <w:r w:rsidR="0076367B" w:rsidRPr="0076367B">
        <w:rPr>
          <w:rFonts w:hint="eastAsia"/>
          <w:sz w:val="22"/>
          <w:szCs w:val="24"/>
        </w:rPr>
        <w:t xml:space="preserve">ck </w:t>
      </w:r>
      <w:r w:rsidR="0076367B" w:rsidRPr="0076367B">
        <w:rPr>
          <w:rFonts w:hint="eastAsia"/>
          <w:b/>
          <w:sz w:val="22"/>
          <w:szCs w:val="24"/>
        </w:rPr>
        <w:t>Plot frequency response</w:t>
      </w:r>
      <w:r w:rsidR="0076367B" w:rsidRPr="0076367B">
        <w:rPr>
          <w:rFonts w:hint="eastAsia"/>
          <w:sz w:val="22"/>
          <w:szCs w:val="24"/>
        </w:rPr>
        <w:t xml:space="preserve"> (marked in red and green respectively), and click Ok.</w:t>
      </w:r>
    </w:p>
    <w:p w:rsidR="009550FB" w:rsidRPr="0076367B" w:rsidRDefault="0076367B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Note that </w:t>
      </w:r>
      <w:r w:rsidRPr="0076367B">
        <w:rPr>
          <w:rFonts w:hint="eastAsia"/>
          <w:sz w:val="22"/>
          <w:szCs w:val="24"/>
        </w:rPr>
        <w:t xml:space="preserve">the </w:t>
      </w:r>
      <w:r>
        <w:rPr>
          <w:rFonts w:hint="eastAsia"/>
          <w:b/>
          <w:sz w:val="22"/>
          <w:szCs w:val="24"/>
        </w:rPr>
        <w:t>Higher</w:t>
      </w:r>
      <w:r w:rsidRPr="0076367B">
        <w:rPr>
          <w:rFonts w:hint="eastAsia"/>
          <w:b/>
          <w:sz w:val="22"/>
          <w:szCs w:val="24"/>
        </w:rPr>
        <w:t xml:space="preserve"> edge of the frequency pass band</w:t>
      </w:r>
      <w:r w:rsidRPr="0076367B">
        <w:rPr>
          <w:rFonts w:hint="eastAsia"/>
          <w:i/>
          <w:sz w:val="22"/>
          <w:szCs w:val="24"/>
        </w:rPr>
        <w:t xml:space="preserve"> (</w:t>
      </w:r>
      <w:r>
        <w:rPr>
          <w:rFonts w:hint="eastAsia"/>
          <w:i/>
          <w:sz w:val="22"/>
          <w:szCs w:val="24"/>
        </w:rPr>
        <w:t>Low</w:t>
      </w:r>
      <w:r w:rsidRPr="0076367B">
        <w:rPr>
          <w:rFonts w:hint="eastAsia"/>
          <w:i/>
          <w:sz w:val="22"/>
          <w:szCs w:val="24"/>
        </w:rPr>
        <w:t xml:space="preserve"> pass filter)</w:t>
      </w:r>
      <w:r>
        <w:rPr>
          <w:rFonts w:hint="eastAsia"/>
          <w:sz w:val="22"/>
          <w:szCs w:val="24"/>
        </w:rPr>
        <w:t xml:space="preserve"> can also be specified according to the requirement.</w:t>
      </w:r>
    </w:p>
    <w:p w:rsidR="00234F8F" w:rsidRDefault="008F006E" w:rsidP="008F006E">
      <w:pPr>
        <w:widowControl/>
        <w:spacing w:line="360" w:lineRule="auto"/>
        <w:jc w:val="center"/>
      </w:pPr>
      <w:r>
        <w:object w:dxaOrig="7455" w:dyaOrig="4305">
          <v:shape id="_x0000_i1029" type="#_x0000_t75" style="width:225.9pt;height:129.9pt" o:ole="">
            <v:imagedata r:id="rId18" o:title=""/>
          </v:shape>
          <o:OLEObject Type="Embed" ProgID="Canvas.Drawing.X" ShapeID="_x0000_i1029" DrawAspect="Content" ObjectID="_1398279717" r:id="rId19"/>
        </w:object>
      </w:r>
    </w:p>
    <w:p w:rsidR="009550FB" w:rsidRPr="00234F8F" w:rsidRDefault="009550FB" w:rsidP="008F006E">
      <w:pPr>
        <w:widowControl/>
        <w:spacing w:line="360" w:lineRule="auto"/>
        <w:jc w:val="center"/>
        <w:rPr>
          <w:sz w:val="22"/>
          <w:szCs w:val="24"/>
        </w:rPr>
      </w:pPr>
    </w:p>
    <w:p w:rsidR="0076367B" w:rsidRDefault="0095500D" w:rsidP="008F006E">
      <w:pPr>
        <w:pStyle w:val="a9"/>
        <w:widowControl/>
        <w:numPr>
          <w:ilvl w:val="0"/>
          <w:numId w:val="8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>Pop up Scroll channel activities window by: View</w:t>
      </w:r>
      <w:r w:rsidRPr="00234F8F">
        <w:rPr>
          <w:sz w:val="22"/>
          <w:szCs w:val="24"/>
        </w:rPr>
        <w:sym w:font="Wingdings" w:char="F0E0"/>
      </w:r>
      <w:proofErr w:type="spellStart"/>
      <w:r>
        <w:rPr>
          <w:sz w:val="22"/>
          <w:szCs w:val="24"/>
        </w:rPr>
        <w:t>Continous</w:t>
      </w:r>
      <w:proofErr w:type="spellEnd"/>
      <w:r>
        <w:rPr>
          <w:rFonts w:hint="eastAsia"/>
          <w:sz w:val="22"/>
          <w:szCs w:val="24"/>
        </w:rPr>
        <w:t xml:space="preserve"> EEG</w:t>
      </w:r>
    </w:p>
    <w:p w:rsidR="0095500D" w:rsidRDefault="002A0BB4" w:rsidP="008F006E">
      <w:pPr>
        <w:widowControl/>
        <w:spacing w:line="360" w:lineRule="auto"/>
        <w:jc w:val="center"/>
      </w:pPr>
      <w:r>
        <w:object w:dxaOrig="9780" w:dyaOrig="6924">
          <v:shape id="_x0000_i1030" type="#_x0000_t75" style="width:359.3pt;height:254.8pt" o:ole="">
            <v:imagedata r:id="rId20" o:title=""/>
          </v:shape>
          <o:OLEObject Type="Embed" ProgID="Canvas.Drawing.X" ShapeID="_x0000_i1030" DrawAspect="Content" ObjectID="_1398279718" r:id="rId21"/>
        </w:object>
      </w:r>
    </w:p>
    <w:p w:rsidR="0095500D" w:rsidRDefault="0095500D" w:rsidP="008F006E">
      <w:pPr>
        <w:widowControl/>
        <w:spacing w:line="360" w:lineRule="auto"/>
      </w:pPr>
    </w:p>
    <w:p w:rsidR="00234F8F" w:rsidRDefault="00234F8F" w:rsidP="008F006E">
      <w:pPr>
        <w:widowControl/>
        <w:spacing w:line="360" w:lineRule="auto"/>
        <w:rPr>
          <w:sz w:val="22"/>
          <w:szCs w:val="24"/>
        </w:rPr>
      </w:pPr>
      <w:r>
        <w:rPr>
          <w:sz w:val="22"/>
          <w:szCs w:val="24"/>
        </w:rPr>
        <w:t>T</w:t>
      </w:r>
      <w:r>
        <w:rPr>
          <w:rFonts w:hint="eastAsia"/>
          <w:sz w:val="22"/>
          <w:szCs w:val="24"/>
        </w:rPr>
        <w:t>o e</w:t>
      </w:r>
      <w:r w:rsidRPr="00234F8F">
        <w:rPr>
          <w:rFonts w:hint="eastAsia"/>
          <w:sz w:val="22"/>
          <w:szCs w:val="24"/>
        </w:rPr>
        <w:t>poch</w:t>
      </w:r>
      <w:r>
        <w:rPr>
          <w:rFonts w:hint="eastAsia"/>
          <w:sz w:val="22"/>
          <w:szCs w:val="24"/>
        </w:rPr>
        <w:t xml:space="preserve"> the dataset:</w:t>
      </w:r>
    </w:p>
    <w:p w:rsidR="00234F8F" w:rsidRPr="00234F8F" w:rsidRDefault="00234F8F" w:rsidP="008F006E">
      <w:pPr>
        <w:pStyle w:val="a9"/>
        <w:widowControl/>
        <w:numPr>
          <w:ilvl w:val="0"/>
          <w:numId w:val="9"/>
        </w:numPr>
        <w:spacing w:line="360" w:lineRule="auto"/>
        <w:ind w:firstLineChars="0"/>
        <w:rPr>
          <w:sz w:val="22"/>
          <w:szCs w:val="24"/>
        </w:rPr>
      </w:pPr>
      <w:r w:rsidRPr="00234F8F">
        <w:rPr>
          <w:rFonts w:hint="eastAsia"/>
          <w:sz w:val="22"/>
          <w:szCs w:val="24"/>
        </w:rPr>
        <w:t xml:space="preserve">Pop up </w:t>
      </w:r>
      <w:r>
        <w:rPr>
          <w:rFonts w:hint="eastAsia"/>
          <w:sz w:val="22"/>
          <w:szCs w:val="24"/>
        </w:rPr>
        <w:t>by: Edit</w:t>
      </w:r>
      <w:r w:rsidRPr="00234F8F">
        <w:rPr>
          <w:sz w:val="22"/>
          <w:szCs w:val="24"/>
        </w:rPr>
        <w:sym w:font="Wingdings" w:char="F0E0"/>
      </w:r>
      <w:r>
        <w:rPr>
          <w:rFonts w:hint="eastAsia"/>
          <w:sz w:val="22"/>
          <w:szCs w:val="24"/>
        </w:rPr>
        <w:t>Epoch</w:t>
      </w:r>
    </w:p>
    <w:p w:rsidR="009550FB" w:rsidRPr="008F006E" w:rsidRDefault="00234F8F" w:rsidP="008F006E">
      <w:pPr>
        <w:pStyle w:val="a9"/>
        <w:widowControl/>
        <w:numPr>
          <w:ilvl w:val="0"/>
          <w:numId w:val="9"/>
        </w:numPr>
        <w:spacing w:line="360" w:lineRule="auto"/>
        <w:ind w:firstLineChars="0"/>
        <w:rPr>
          <w:sz w:val="22"/>
          <w:szCs w:val="24"/>
        </w:rPr>
      </w:pPr>
      <w:r w:rsidRPr="008F006E">
        <w:rPr>
          <w:rFonts w:hint="eastAsia"/>
          <w:sz w:val="22"/>
          <w:szCs w:val="24"/>
        </w:rPr>
        <w:t>Specify</w:t>
      </w:r>
      <w:r w:rsidR="0095500D" w:rsidRPr="008F006E">
        <w:rPr>
          <w:rFonts w:hint="eastAsia"/>
          <w:sz w:val="22"/>
          <w:szCs w:val="24"/>
        </w:rPr>
        <w:t xml:space="preserve"> the </w:t>
      </w:r>
      <w:r w:rsidR="0095500D" w:rsidRPr="008F006E">
        <w:rPr>
          <w:rFonts w:hint="eastAsia"/>
          <w:b/>
          <w:sz w:val="22"/>
          <w:szCs w:val="24"/>
        </w:rPr>
        <w:t>Time-locking event type(s)</w:t>
      </w:r>
      <w:r w:rsidR="0095500D" w:rsidRPr="008F006E">
        <w:rPr>
          <w:rFonts w:hint="eastAsia"/>
          <w:i/>
          <w:sz w:val="22"/>
          <w:szCs w:val="24"/>
        </w:rPr>
        <w:t xml:space="preserve"> (the type of marker(s))</w:t>
      </w:r>
      <w:r w:rsidR="0095500D" w:rsidRPr="008F006E">
        <w:rPr>
          <w:rFonts w:hint="eastAsia"/>
          <w:sz w:val="22"/>
          <w:szCs w:val="24"/>
        </w:rPr>
        <w:t xml:space="preserve"> and the </w:t>
      </w:r>
      <w:r w:rsidR="0095500D" w:rsidRPr="008F006E">
        <w:rPr>
          <w:rFonts w:hint="eastAsia"/>
          <w:b/>
          <w:sz w:val="22"/>
          <w:szCs w:val="24"/>
        </w:rPr>
        <w:t>Epoch limits</w:t>
      </w:r>
      <w:r w:rsidR="0095500D" w:rsidRPr="008F006E">
        <w:rPr>
          <w:rFonts w:hint="eastAsia"/>
          <w:sz w:val="22"/>
          <w:szCs w:val="24"/>
        </w:rPr>
        <w:t xml:space="preserve"> (marked in red and green respectively), and click Ok.</w:t>
      </w:r>
    </w:p>
    <w:p w:rsidR="00234F8F" w:rsidRDefault="00234F8F" w:rsidP="008F006E">
      <w:pPr>
        <w:widowControl/>
        <w:spacing w:line="360" w:lineRule="auto"/>
        <w:jc w:val="center"/>
      </w:pPr>
    </w:p>
    <w:p w:rsidR="002A0BB4" w:rsidRDefault="002A0BB4" w:rsidP="008F006E">
      <w:pPr>
        <w:widowControl/>
        <w:spacing w:line="360" w:lineRule="auto"/>
        <w:jc w:val="center"/>
      </w:pPr>
      <w:r>
        <w:object w:dxaOrig="7680" w:dyaOrig="3084">
          <v:shape id="_x0000_i1031" type="#_x0000_t75" style="width:339.55pt;height:135.9pt" o:ole="">
            <v:imagedata r:id="rId22" o:title=""/>
          </v:shape>
          <o:OLEObject Type="Embed" ProgID="Canvas.Drawing.X" ShapeID="_x0000_i1031" DrawAspect="Content" ObjectID="_1398279719" r:id="rId23"/>
        </w:object>
      </w:r>
    </w:p>
    <w:p w:rsidR="009550FB" w:rsidRDefault="009550FB" w:rsidP="008F006E">
      <w:pPr>
        <w:widowControl/>
        <w:spacing w:line="360" w:lineRule="auto"/>
      </w:pPr>
    </w:p>
    <w:p w:rsidR="0095500D" w:rsidRPr="00506EB7" w:rsidRDefault="0095500D" w:rsidP="008F006E">
      <w:pPr>
        <w:pStyle w:val="a9"/>
        <w:widowControl/>
        <w:numPr>
          <w:ilvl w:val="0"/>
          <w:numId w:val="9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>Pop up Scroll channel activities window by: View</w:t>
      </w:r>
      <w:r w:rsidRPr="00506EB7">
        <w:rPr>
          <w:sz w:val="22"/>
        </w:rPr>
        <w:sym w:font="Wingdings" w:char="F0E0"/>
      </w:r>
      <w:proofErr w:type="spellStart"/>
      <w:r w:rsidRPr="00506EB7">
        <w:rPr>
          <w:sz w:val="22"/>
        </w:rPr>
        <w:t>Continous</w:t>
      </w:r>
      <w:proofErr w:type="spellEnd"/>
      <w:r w:rsidRPr="00506EB7">
        <w:rPr>
          <w:rFonts w:hint="eastAsia"/>
          <w:sz w:val="22"/>
        </w:rPr>
        <w:t xml:space="preserve"> EEG</w:t>
      </w:r>
    </w:p>
    <w:p w:rsidR="0095500D" w:rsidRDefault="002A0BB4" w:rsidP="008F006E">
      <w:pPr>
        <w:widowControl/>
        <w:spacing w:line="360" w:lineRule="auto"/>
        <w:jc w:val="center"/>
      </w:pPr>
      <w:r>
        <w:object w:dxaOrig="9828" w:dyaOrig="6948">
          <v:shape id="_x0000_i1032" type="#_x0000_t75" style="width:330.7pt;height:233.3pt" o:ole="">
            <v:imagedata r:id="rId24" o:title=""/>
          </v:shape>
          <o:OLEObject Type="Embed" ProgID="Canvas.Drawing.X" ShapeID="_x0000_i1032" DrawAspect="Content" ObjectID="_1398279720" r:id="rId25"/>
        </w:object>
      </w:r>
    </w:p>
    <w:p w:rsidR="009550FB" w:rsidRDefault="009550FB" w:rsidP="008F006E">
      <w:pPr>
        <w:widowControl/>
        <w:spacing w:line="360" w:lineRule="auto"/>
      </w:pPr>
    </w:p>
    <w:p w:rsidR="004F60B5" w:rsidRPr="00506EB7" w:rsidRDefault="004F60B5" w:rsidP="008F006E">
      <w:pPr>
        <w:pStyle w:val="a9"/>
        <w:widowControl/>
        <w:numPr>
          <w:ilvl w:val="0"/>
          <w:numId w:val="9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>Pop up Channel ERP image window by: View</w:t>
      </w:r>
      <w:r w:rsidRPr="00506EB7">
        <w:rPr>
          <w:sz w:val="22"/>
        </w:rPr>
        <w:sym w:font="Wingdings" w:char="F0E0"/>
      </w:r>
      <w:proofErr w:type="spellStart"/>
      <w:r w:rsidRPr="00506EB7">
        <w:rPr>
          <w:rFonts w:hint="eastAsia"/>
          <w:sz w:val="22"/>
        </w:rPr>
        <w:t>Epoched</w:t>
      </w:r>
      <w:proofErr w:type="spellEnd"/>
      <w:r w:rsidRPr="00506EB7">
        <w:rPr>
          <w:rFonts w:hint="eastAsia"/>
          <w:sz w:val="22"/>
        </w:rPr>
        <w:t xml:space="preserve"> EEG</w:t>
      </w:r>
    </w:p>
    <w:p w:rsidR="004F60B5" w:rsidRDefault="002A0BB4" w:rsidP="008F006E">
      <w:pPr>
        <w:widowControl/>
        <w:spacing w:line="360" w:lineRule="auto"/>
        <w:jc w:val="center"/>
      </w:pPr>
      <w:r>
        <w:object w:dxaOrig="8316" w:dyaOrig="7260">
          <v:shape id="_x0000_i1033" type="#_x0000_t75" style="width:253.05pt;height:221.3pt" o:ole="">
            <v:imagedata r:id="rId26" o:title=""/>
          </v:shape>
          <o:OLEObject Type="Embed" ProgID="Canvas.Drawing.X" ShapeID="_x0000_i1033" DrawAspect="Content" ObjectID="_1398279721" r:id="rId27"/>
        </w:object>
      </w:r>
    </w:p>
    <w:p w:rsidR="004F60B5" w:rsidRPr="004F60B5" w:rsidRDefault="004F60B5" w:rsidP="008F006E">
      <w:pPr>
        <w:widowControl/>
        <w:spacing w:line="360" w:lineRule="auto"/>
        <w:jc w:val="center"/>
        <w:rPr>
          <w:sz w:val="22"/>
          <w:szCs w:val="24"/>
        </w:rPr>
      </w:pPr>
    </w:p>
    <w:p w:rsidR="00234F8F" w:rsidRDefault="00234F8F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To perform </w:t>
      </w:r>
      <w:r w:rsidRPr="00234F8F">
        <w:rPr>
          <w:rFonts w:hint="eastAsia"/>
          <w:sz w:val="22"/>
          <w:szCs w:val="24"/>
        </w:rPr>
        <w:t>Baseline correction</w:t>
      </w:r>
      <w:r>
        <w:rPr>
          <w:rFonts w:hint="eastAsia"/>
          <w:sz w:val="22"/>
          <w:szCs w:val="24"/>
        </w:rPr>
        <w:t xml:space="preserve"> (Optional</w:t>
      </w:r>
      <w:r w:rsidR="004F60B5">
        <w:rPr>
          <w:rFonts w:hint="eastAsia"/>
          <w:sz w:val="22"/>
          <w:szCs w:val="24"/>
        </w:rPr>
        <w:t>, this step maybe not necessary in Epilepsy study</w:t>
      </w:r>
      <w:r>
        <w:rPr>
          <w:rFonts w:hint="eastAsia"/>
          <w:sz w:val="22"/>
          <w:szCs w:val="24"/>
        </w:rPr>
        <w:t>):</w:t>
      </w:r>
    </w:p>
    <w:p w:rsidR="00234F8F" w:rsidRPr="00234F8F" w:rsidRDefault="00234F8F" w:rsidP="008F006E">
      <w:pPr>
        <w:pStyle w:val="a9"/>
        <w:widowControl/>
        <w:numPr>
          <w:ilvl w:val="0"/>
          <w:numId w:val="10"/>
        </w:numPr>
        <w:spacing w:line="360" w:lineRule="auto"/>
        <w:ind w:firstLineChars="0"/>
        <w:rPr>
          <w:sz w:val="22"/>
          <w:szCs w:val="24"/>
        </w:rPr>
      </w:pPr>
      <w:r w:rsidRPr="00234F8F">
        <w:rPr>
          <w:rFonts w:hint="eastAsia"/>
          <w:sz w:val="22"/>
          <w:szCs w:val="24"/>
        </w:rPr>
        <w:t xml:space="preserve">Pop up </w:t>
      </w:r>
      <w:r>
        <w:rPr>
          <w:rFonts w:hint="eastAsia"/>
          <w:sz w:val="22"/>
          <w:szCs w:val="24"/>
        </w:rPr>
        <w:t>by: Edit</w:t>
      </w:r>
      <w:r w:rsidRPr="00234F8F">
        <w:rPr>
          <w:sz w:val="22"/>
          <w:szCs w:val="24"/>
        </w:rPr>
        <w:sym w:font="Wingdings" w:char="F0E0"/>
      </w:r>
      <w:r>
        <w:rPr>
          <w:rFonts w:hint="eastAsia"/>
          <w:sz w:val="22"/>
          <w:szCs w:val="24"/>
        </w:rPr>
        <w:t>Baseline correction</w:t>
      </w:r>
    </w:p>
    <w:p w:rsidR="009550FB" w:rsidRPr="008F006E" w:rsidRDefault="00234F8F" w:rsidP="008F006E">
      <w:pPr>
        <w:pStyle w:val="a9"/>
        <w:widowControl/>
        <w:numPr>
          <w:ilvl w:val="0"/>
          <w:numId w:val="10"/>
        </w:numPr>
        <w:spacing w:line="360" w:lineRule="auto"/>
        <w:ind w:firstLineChars="0"/>
        <w:rPr>
          <w:sz w:val="22"/>
          <w:szCs w:val="24"/>
        </w:rPr>
      </w:pPr>
      <w:r w:rsidRPr="008F006E">
        <w:rPr>
          <w:rFonts w:hint="eastAsia"/>
          <w:sz w:val="22"/>
          <w:szCs w:val="24"/>
        </w:rPr>
        <w:t>Specify</w:t>
      </w:r>
      <w:r w:rsidR="004F60B5" w:rsidRPr="008F006E">
        <w:rPr>
          <w:rFonts w:hint="eastAsia"/>
          <w:sz w:val="22"/>
          <w:szCs w:val="24"/>
        </w:rPr>
        <w:t xml:space="preserve"> the </w:t>
      </w:r>
      <w:r w:rsidR="004F60B5" w:rsidRPr="008F006E">
        <w:rPr>
          <w:rFonts w:hint="eastAsia"/>
          <w:b/>
          <w:sz w:val="22"/>
          <w:szCs w:val="24"/>
        </w:rPr>
        <w:t xml:space="preserve">Baseline latency range </w:t>
      </w:r>
      <w:r w:rsidR="004F60B5" w:rsidRPr="008F006E">
        <w:rPr>
          <w:rFonts w:hint="eastAsia"/>
          <w:sz w:val="22"/>
          <w:szCs w:val="24"/>
        </w:rPr>
        <w:t>and click Ok.</w:t>
      </w:r>
    </w:p>
    <w:p w:rsidR="00234F8F" w:rsidRDefault="002A0BB4" w:rsidP="008F006E">
      <w:pPr>
        <w:widowControl/>
        <w:spacing w:line="360" w:lineRule="auto"/>
        <w:jc w:val="center"/>
        <w:rPr>
          <w:sz w:val="22"/>
          <w:szCs w:val="24"/>
        </w:rPr>
      </w:pPr>
      <w:r>
        <w:object w:dxaOrig="6192" w:dyaOrig="3216">
          <v:shape id="_x0000_i1034" type="#_x0000_t75" style="width:245.3pt;height:127.4pt" o:ole="">
            <v:imagedata r:id="rId28" o:title=""/>
          </v:shape>
          <o:OLEObject Type="Embed" ProgID="Canvas.Drawing.X" ShapeID="_x0000_i1034" DrawAspect="Content" ObjectID="_1398279722" r:id="rId29"/>
        </w:object>
      </w:r>
    </w:p>
    <w:p w:rsidR="008F006E" w:rsidRDefault="008F006E" w:rsidP="008F006E">
      <w:pPr>
        <w:widowControl/>
        <w:spacing w:line="360" w:lineRule="auto"/>
        <w:jc w:val="center"/>
      </w:pPr>
    </w:p>
    <w:p w:rsidR="00815F75" w:rsidRDefault="004F60B5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b/>
          <w:sz w:val="28"/>
          <w:szCs w:val="28"/>
        </w:rPr>
        <w:t>6</w:t>
      </w:r>
      <w:r w:rsidR="00815F75" w:rsidRPr="00A86BE4">
        <w:rPr>
          <w:rFonts w:hint="eastAsia"/>
          <w:b/>
          <w:sz w:val="28"/>
          <w:szCs w:val="28"/>
        </w:rPr>
        <w:t xml:space="preserve"> Single-trial analysis</w:t>
      </w:r>
    </w:p>
    <w:p w:rsidR="00815F75" w:rsidRDefault="004F60B5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8"/>
          <w:szCs w:val="28"/>
        </w:rPr>
        <w:t>6</w:t>
      </w:r>
      <w:r w:rsidR="00815F75" w:rsidRPr="00A86BE4">
        <w:rPr>
          <w:rFonts w:hint="eastAsia"/>
          <w:sz w:val="28"/>
          <w:szCs w:val="28"/>
        </w:rPr>
        <w:t xml:space="preserve">.1 </w:t>
      </w:r>
      <w:r w:rsidR="00815F75" w:rsidRPr="00A86BE4">
        <w:rPr>
          <w:sz w:val="28"/>
          <w:szCs w:val="28"/>
        </w:rPr>
        <w:t>Time</w:t>
      </w:r>
      <w:r w:rsidR="00815F75" w:rsidRPr="00A86BE4">
        <w:rPr>
          <w:rFonts w:hint="eastAsia"/>
          <w:sz w:val="28"/>
          <w:szCs w:val="28"/>
        </w:rPr>
        <w:t xml:space="preserve"> domain</w:t>
      </w:r>
    </w:p>
    <w:p w:rsidR="00815F75" w:rsidRDefault="004F60B5" w:rsidP="008F006E">
      <w:pPr>
        <w:widowControl/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6</w:t>
      </w:r>
      <w:r w:rsidR="00815F75" w:rsidRPr="00A86BE4">
        <w:rPr>
          <w:rFonts w:hint="eastAsia"/>
          <w:b/>
          <w:sz w:val="24"/>
          <w:szCs w:val="24"/>
        </w:rPr>
        <w:t>.1.1 Wavelet Filter</w:t>
      </w:r>
      <w:r w:rsidR="00B947C2">
        <w:rPr>
          <w:rFonts w:hint="eastAsia"/>
          <w:b/>
          <w:sz w:val="24"/>
          <w:szCs w:val="24"/>
        </w:rPr>
        <w:t>ing</w:t>
      </w:r>
      <w:r w:rsidR="00815F75" w:rsidRPr="00A86BE4">
        <w:rPr>
          <w:rFonts w:hint="eastAsia"/>
          <w:b/>
          <w:sz w:val="24"/>
          <w:szCs w:val="24"/>
        </w:rPr>
        <w:t xml:space="preserve"> (WF, filter only)</w:t>
      </w:r>
    </w:p>
    <w:p w:rsidR="00D36CFF" w:rsidRPr="00506EB7" w:rsidRDefault="00D36CFF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To </w:t>
      </w:r>
      <w:r w:rsidR="00B947C2" w:rsidRPr="00506EB7">
        <w:rPr>
          <w:rFonts w:hint="eastAsia"/>
          <w:sz w:val="22"/>
        </w:rPr>
        <w:t>increase the signal-to-noise ratio of single-trial EEG/ERP waveforms, Wavelet filtering, which is a type of time-frequency filtering, is recommended</w:t>
      </w:r>
      <w:r w:rsidRPr="00506EB7">
        <w:rPr>
          <w:rFonts w:hint="eastAsia"/>
          <w:sz w:val="22"/>
        </w:rPr>
        <w:t>:</w:t>
      </w:r>
    </w:p>
    <w:p w:rsidR="00D36CFF" w:rsidRPr="00506EB7" w:rsidRDefault="00D36CFF" w:rsidP="008F006E">
      <w:pPr>
        <w:pStyle w:val="a9"/>
        <w:widowControl/>
        <w:numPr>
          <w:ilvl w:val="0"/>
          <w:numId w:val="16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Pop up by: </w:t>
      </w:r>
      <w:r w:rsidR="00B947C2" w:rsidRPr="00506EB7">
        <w:rPr>
          <w:rFonts w:hint="eastAsia"/>
          <w:sz w:val="22"/>
        </w:rPr>
        <w:t>ST_A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Time domain</w:t>
      </w:r>
      <w:r w:rsidRPr="00506EB7">
        <w:rPr>
          <w:sz w:val="22"/>
        </w:rPr>
        <w:sym w:font="Wingdings" w:char="F0E0"/>
      </w:r>
      <w:r w:rsidR="00B947C2" w:rsidRPr="00506EB7">
        <w:rPr>
          <w:rFonts w:hint="eastAsia"/>
          <w:sz w:val="22"/>
        </w:rPr>
        <w:t>WF (</w:t>
      </w:r>
      <w:r w:rsidR="00B947C2" w:rsidRPr="00506EB7">
        <w:rPr>
          <w:sz w:val="22"/>
        </w:rPr>
        <w:t>filter</w:t>
      </w:r>
      <w:r w:rsidR="00B947C2" w:rsidRPr="00506EB7">
        <w:rPr>
          <w:rFonts w:hint="eastAsia"/>
          <w:sz w:val="22"/>
        </w:rPr>
        <w:t xml:space="preserve"> only)</w:t>
      </w:r>
      <w:r w:rsidRPr="00506EB7">
        <w:rPr>
          <w:rFonts w:hint="eastAsia"/>
          <w:sz w:val="22"/>
        </w:rPr>
        <w:t xml:space="preserve">. </w:t>
      </w:r>
    </w:p>
    <w:p w:rsidR="009550FB" w:rsidRPr="00506EB7" w:rsidRDefault="00D36CFF" w:rsidP="008F006E">
      <w:pPr>
        <w:pStyle w:val="a9"/>
        <w:widowControl/>
        <w:numPr>
          <w:ilvl w:val="0"/>
          <w:numId w:val="16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>Select the Channel, which you are interested in, and click Confirm. Note that only one channel can be selected at one time.</w:t>
      </w:r>
    </w:p>
    <w:p w:rsidR="00B947C2" w:rsidRDefault="009550FB" w:rsidP="008F006E">
      <w:pPr>
        <w:widowControl/>
        <w:spacing w:line="360" w:lineRule="auto"/>
        <w:jc w:val="center"/>
      </w:pPr>
      <w:r>
        <w:object w:dxaOrig="6075" w:dyaOrig="4905">
          <v:shape id="_x0000_i1035" type="#_x0000_t75" style="width:226.6pt;height:182.8pt" o:ole="">
            <v:imagedata r:id="rId30" o:title=""/>
          </v:shape>
          <o:OLEObject Type="Embed" ProgID="Canvas.Drawing.X" ShapeID="_x0000_i1035" DrawAspect="Content" ObjectID="_1398279723" r:id="rId31"/>
        </w:object>
      </w:r>
    </w:p>
    <w:p w:rsidR="009550FB" w:rsidRDefault="009550FB" w:rsidP="008F006E">
      <w:pPr>
        <w:widowControl/>
        <w:spacing w:line="360" w:lineRule="auto"/>
        <w:jc w:val="center"/>
      </w:pPr>
    </w:p>
    <w:p w:rsidR="00B947C2" w:rsidRDefault="0096199D" w:rsidP="008F006E">
      <w:pPr>
        <w:pStyle w:val="a9"/>
        <w:widowControl/>
        <w:numPr>
          <w:ilvl w:val="0"/>
          <w:numId w:val="16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lastRenderedPageBreak/>
        <w:t xml:space="preserve">Specify (1) X Limits (time); (2) Y Limits (frequency); and (3) Threshold value, and click Confirm. Note that this procedure will be </w:t>
      </w:r>
      <w:r w:rsidRPr="0096199D">
        <w:rPr>
          <w:rFonts w:hint="eastAsia"/>
          <w:b/>
          <w:sz w:val="22"/>
          <w:szCs w:val="24"/>
        </w:rPr>
        <w:t>slow</w:t>
      </w:r>
      <w:r w:rsidRPr="0096199D">
        <w:rPr>
          <w:rFonts w:hint="eastAsia"/>
          <w:sz w:val="22"/>
          <w:szCs w:val="24"/>
        </w:rPr>
        <w:t>, and a wait bar</w:t>
      </w:r>
      <w:r>
        <w:rPr>
          <w:rFonts w:hint="eastAsia"/>
          <w:sz w:val="22"/>
          <w:szCs w:val="24"/>
        </w:rPr>
        <w:t>, which display the calculation progress,</w:t>
      </w:r>
      <w:r w:rsidRPr="0096199D">
        <w:rPr>
          <w:rFonts w:hint="eastAsia"/>
          <w:sz w:val="22"/>
          <w:szCs w:val="24"/>
        </w:rPr>
        <w:t xml:space="preserve"> will be pop up</w:t>
      </w:r>
      <w:r>
        <w:rPr>
          <w:rFonts w:hint="eastAsia"/>
          <w:sz w:val="22"/>
          <w:szCs w:val="24"/>
        </w:rPr>
        <w:t>.</w:t>
      </w:r>
    </w:p>
    <w:p w:rsidR="0096199D" w:rsidRDefault="009550FB" w:rsidP="00E0444E">
      <w:pPr>
        <w:widowControl/>
        <w:spacing w:line="360" w:lineRule="auto"/>
        <w:jc w:val="center"/>
      </w:pPr>
      <w:r>
        <w:object w:dxaOrig="2895" w:dyaOrig="4080">
          <v:shape id="_x0000_i1036" type="#_x0000_t75" style="width:113.3pt;height:159.9pt" o:ole="">
            <v:imagedata r:id="rId32" o:title=""/>
          </v:shape>
          <o:OLEObject Type="Embed" ProgID="Canvas.Drawing.X" ShapeID="_x0000_i1036" DrawAspect="Content" ObjectID="_1398279724" r:id="rId33"/>
        </w:object>
      </w:r>
    </w:p>
    <w:p w:rsidR="003C0086" w:rsidRDefault="009550FB" w:rsidP="008F006E">
      <w:pPr>
        <w:widowControl/>
        <w:spacing w:line="360" w:lineRule="auto"/>
        <w:jc w:val="center"/>
      </w:pPr>
      <w:r>
        <w:object w:dxaOrig="7305" w:dyaOrig="1996">
          <v:shape id="_x0000_i1037" type="#_x0000_t75" style="width:226.95pt;height:62.8pt" o:ole="">
            <v:imagedata r:id="rId34" o:title=""/>
          </v:shape>
          <o:OLEObject Type="Embed" ProgID="Canvas.Drawing.X" ShapeID="_x0000_i1037" DrawAspect="Content" ObjectID="_1398279725" r:id="rId35"/>
        </w:object>
      </w:r>
    </w:p>
    <w:p w:rsidR="009550FB" w:rsidRDefault="009550FB" w:rsidP="008F006E">
      <w:pPr>
        <w:widowControl/>
        <w:spacing w:line="360" w:lineRule="auto"/>
        <w:jc w:val="center"/>
      </w:pPr>
    </w:p>
    <w:p w:rsidR="009550FB" w:rsidRPr="00506EB7" w:rsidRDefault="00C42194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The following figure shows the comparison of waveform before (left panel) and after (right panel) wavelet filtering. </w:t>
      </w:r>
    </w:p>
    <w:p w:rsidR="0096199D" w:rsidRDefault="00A43E64" w:rsidP="008F006E">
      <w:pPr>
        <w:widowControl/>
        <w:spacing w:line="360" w:lineRule="auto"/>
        <w:jc w:val="center"/>
        <w:rPr>
          <w:sz w:val="22"/>
          <w:szCs w:val="24"/>
        </w:rPr>
      </w:pPr>
      <w:r>
        <w:object w:dxaOrig="19740" w:dyaOrig="8532">
          <v:shape id="_x0000_i1038" type="#_x0000_t75" style="width:352.25pt;height:151.75pt" o:ole="">
            <v:imagedata r:id="rId36" o:title=""/>
          </v:shape>
          <o:OLEObject Type="Embed" ProgID="Canvas.Drawing.X" ShapeID="_x0000_i1038" DrawAspect="Content" ObjectID="_1398279726" r:id="rId37"/>
        </w:object>
      </w:r>
    </w:p>
    <w:p w:rsidR="004449DB" w:rsidRPr="00D36CFF" w:rsidRDefault="004449DB" w:rsidP="008F006E">
      <w:pPr>
        <w:widowControl/>
        <w:spacing w:line="360" w:lineRule="auto"/>
        <w:rPr>
          <w:sz w:val="22"/>
          <w:szCs w:val="24"/>
        </w:rPr>
      </w:pPr>
    </w:p>
    <w:p w:rsidR="00815F75" w:rsidRDefault="004F60B5" w:rsidP="008F006E">
      <w:pPr>
        <w:widowControl/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6</w:t>
      </w:r>
      <w:r w:rsidR="00815F75" w:rsidRPr="00A86BE4">
        <w:rPr>
          <w:rFonts w:hint="eastAsia"/>
          <w:b/>
          <w:sz w:val="24"/>
          <w:szCs w:val="24"/>
        </w:rPr>
        <w:t>.1.2 Multiple Linear Regression (MLR)</w:t>
      </w:r>
    </w:p>
    <w:p w:rsidR="0096199D" w:rsidRPr="00506EB7" w:rsidRDefault="0096199D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>To perform time-domain single trial parameters detection using Multiple linear regression:</w:t>
      </w:r>
    </w:p>
    <w:p w:rsidR="0096199D" w:rsidRPr="00506EB7" w:rsidRDefault="0096199D" w:rsidP="008F006E">
      <w:pPr>
        <w:pStyle w:val="a9"/>
        <w:widowControl/>
        <w:numPr>
          <w:ilvl w:val="0"/>
          <w:numId w:val="17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Pop up by: </w:t>
      </w:r>
      <w:r w:rsidR="00A15E33">
        <w:rPr>
          <w:rFonts w:hint="eastAsia"/>
          <w:sz w:val="22"/>
        </w:rPr>
        <w:t>ST_A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Time domain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MLR.</w:t>
      </w:r>
    </w:p>
    <w:p w:rsidR="0096199D" w:rsidRPr="00506EB7" w:rsidRDefault="0096199D" w:rsidP="008F006E">
      <w:pPr>
        <w:pStyle w:val="a9"/>
        <w:widowControl/>
        <w:numPr>
          <w:ilvl w:val="0"/>
          <w:numId w:val="17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>Select the Channel, which you are interested in, and click Confirm. Note that only one channel can be selected at one time.</w:t>
      </w:r>
    </w:p>
    <w:p w:rsidR="0096199D" w:rsidRPr="00506EB7" w:rsidRDefault="0096199D" w:rsidP="008F006E">
      <w:pPr>
        <w:pStyle w:val="a9"/>
        <w:widowControl/>
        <w:numPr>
          <w:ilvl w:val="0"/>
          <w:numId w:val="17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lastRenderedPageBreak/>
        <w:t xml:space="preserve">Specify the </w:t>
      </w:r>
      <w:r w:rsidRPr="00506EB7">
        <w:rPr>
          <w:rFonts w:hint="eastAsia"/>
          <w:b/>
          <w:sz w:val="22"/>
        </w:rPr>
        <w:t xml:space="preserve">Number of peaks </w:t>
      </w:r>
      <w:r w:rsidRPr="00506EB7">
        <w:rPr>
          <w:rFonts w:hint="eastAsia"/>
          <w:sz w:val="22"/>
        </w:rPr>
        <w:t xml:space="preserve">and click either Auto or Manual to either </w:t>
      </w:r>
      <w:r w:rsidRPr="00506EB7">
        <w:rPr>
          <w:sz w:val="22"/>
        </w:rPr>
        <w:t>automatically</w:t>
      </w:r>
      <w:r w:rsidRPr="00506EB7">
        <w:rPr>
          <w:rFonts w:hint="eastAsia"/>
          <w:sz w:val="22"/>
        </w:rPr>
        <w:t xml:space="preserve"> and manually select the peaks. The automatic selection will select the maximal/</w:t>
      </w:r>
      <w:r w:rsidRPr="00506EB7">
        <w:rPr>
          <w:sz w:val="22"/>
        </w:rPr>
        <w:t>minimal peaks</w:t>
      </w:r>
      <w:r w:rsidRPr="00506EB7">
        <w:rPr>
          <w:rFonts w:hint="eastAsia"/>
          <w:sz w:val="22"/>
        </w:rPr>
        <w:t xml:space="preserve">, which may or may not correct. In contrast, the manual selection will select the peaks that you are really interested in. </w:t>
      </w:r>
      <w:r w:rsidRPr="00506EB7">
        <w:rPr>
          <w:sz w:val="22"/>
        </w:rPr>
        <w:t>Note</w:t>
      </w:r>
      <w:r w:rsidRPr="00506EB7">
        <w:rPr>
          <w:rFonts w:hint="eastAsia"/>
          <w:sz w:val="22"/>
        </w:rPr>
        <w:t xml:space="preserve"> that the peaks will be marked by red stars. </w:t>
      </w:r>
    </w:p>
    <w:p w:rsidR="0096199D" w:rsidRDefault="00F77AD3" w:rsidP="008F006E">
      <w:pPr>
        <w:widowControl/>
        <w:spacing w:line="360" w:lineRule="auto"/>
        <w:jc w:val="center"/>
      </w:pPr>
      <w:r>
        <w:object w:dxaOrig="9780" w:dyaOrig="8532">
          <v:shape id="_x0000_i1039" type="#_x0000_t75" style="width:290.45pt;height:252.7pt" o:ole="">
            <v:imagedata r:id="rId38" o:title=""/>
          </v:shape>
          <o:OLEObject Type="Embed" ProgID="Canvas.Drawing.X" ShapeID="_x0000_i1039" DrawAspect="Content" ObjectID="_1398279727" r:id="rId39"/>
        </w:object>
      </w:r>
    </w:p>
    <w:p w:rsidR="009550FB" w:rsidRDefault="009550FB" w:rsidP="008F006E">
      <w:pPr>
        <w:widowControl/>
        <w:spacing w:line="360" w:lineRule="auto"/>
        <w:jc w:val="center"/>
      </w:pPr>
    </w:p>
    <w:p w:rsidR="0096199D" w:rsidRPr="0096199D" w:rsidRDefault="0096199D" w:rsidP="008F006E">
      <w:pPr>
        <w:widowControl/>
        <w:spacing w:line="360" w:lineRule="auto"/>
        <w:rPr>
          <w:sz w:val="22"/>
          <w:szCs w:val="24"/>
        </w:rPr>
      </w:pPr>
      <w:r w:rsidRPr="0096199D">
        <w:rPr>
          <w:rFonts w:hint="eastAsia"/>
          <w:sz w:val="22"/>
          <w:szCs w:val="24"/>
        </w:rPr>
        <w:t xml:space="preserve">When you are </w:t>
      </w:r>
      <w:r w:rsidRPr="0096199D">
        <w:rPr>
          <w:sz w:val="22"/>
          <w:szCs w:val="24"/>
        </w:rPr>
        <w:t>satisfied</w:t>
      </w:r>
      <w:r w:rsidRPr="0096199D">
        <w:rPr>
          <w:rFonts w:hint="eastAsia"/>
          <w:sz w:val="22"/>
          <w:szCs w:val="24"/>
        </w:rPr>
        <w:t xml:space="preserve"> with the selected peaks, click C</w:t>
      </w:r>
      <w:r w:rsidRPr="0096199D">
        <w:rPr>
          <w:sz w:val="22"/>
          <w:szCs w:val="24"/>
        </w:rPr>
        <w:t>onfirm</w:t>
      </w:r>
      <w:r w:rsidRPr="0096199D">
        <w:rPr>
          <w:rFonts w:hint="eastAsia"/>
          <w:sz w:val="22"/>
          <w:szCs w:val="24"/>
        </w:rPr>
        <w:t xml:space="preserve">. </w:t>
      </w:r>
    </w:p>
    <w:p w:rsidR="009550FB" w:rsidRDefault="0096199D" w:rsidP="00E0444E">
      <w:pPr>
        <w:widowControl/>
        <w:spacing w:line="360" w:lineRule="auto"/>
      </w:pPr>
      <w:r w:rsidRPr="0096199D">
        <w:rPr>
          <w:rFonts w:hint="eastAsia"/>
          <w:sz w:val="22"/>
          <w:szCs w:val="24"/>
        </w:rPr>
        <w:t xml:space="preserve">Specify the </w:t>
      </w:r>
      <w:r w:rsidRPr="0096199D">
        <w:rPr>
          <w:rFonts w:hint="eastAsia"/>
          <w:b/>
          <w:sz w:val="22"/>
          <w:szCs w:val="24"/>
        </w:rPr>
        <w:t xml:space="preserve">Time interval </w:t>
      </w:r>
      <w:r w:rsidRPr="0096199D">
        <w:rPr>
          <w:rFonts w:hint="eastAsia"/>
          <w:i/>
          <w:sz w:val="22"/>
          <w:szCs w:val="24"/>
        </w:rPr>
        <w:t>(the signal should be located at: marked in red)</w:t>
      </w:r>
      <w:r w:rsidRPr="0096199D">
        <w:rPr>
          <w:rFonts w:hint="eastAsia"/>
          <w:b/>
          <w:sz w:val="22"/>
          <w:szCs w:val="24"/>
        </w:rPr>
        <w:t xml:space="preserve"> and the peak intervals </w:t>
      </w:r>
      <w:r w:rsidRPr="0096199D">
        <w:rPr>
          <w:rFonts w:hint="eastAsia"/>
          <w:i/>
          <w:sz w:val="22"/>
          <w:szCs w:val="24"/>
        </w:rPr>
        <w:t>(the peak should be located at: marked in green), and click confirm.</w:t>
      </w:r>
    </w:p>
    <w:p w:rsidR="0096199D" w:rsidRDefault="00A43E64" w:rsidP="008F006E">
      <w:pPr>
        <w:widowControl/>
        <w:spacing w:line="360" w:lineRule="auto"/>
        <w:jc w:val="center"/>
      </w:pPr>
      <w:r>
        <w:object w:dxaOrig="4524" w:dyaOrig="3768">
          <v:shape id="_x0000_i1040" type="#_x0000_t75" style="width:225.9pt;height:188.45pt" o:ole="">
            <v:imagedata r:id="rId40" o:title=""/>
          </v:shape>
          <o:OLEObject Type="Embed" ProgID="Canvas.Drawing.X" ShapeID="_x0000_i1040" DrawAspect="Content" ObjectID="_1398279728" r:id="rId41"/>
        </w:object>
      </w:r>
    </w:p>
    <w:p w:rsidR="009550FB" w:rsidRDefault="009550FB" w:rsidP="008F006E">
      <w:pPr>
        <w:widowControl/>
        <w:spacing w:line="360" w:lineRule="auto"/>
        <w:jc w:val="center"/>
      </w:pPr>
    </w:p>
    <w:p w:rsidR="0096199D" w:rsidRPr="0096199D" w:rsidRDefault="0096199D" w:rsidP="008F006E">
      <w:pPr>
        <w:widowControl/>
        <w:spacing w:line="360" w:lineRule="auto"/>
        <w:rPr>
          <w:sz w:val="22"/>
          <w:szCs w:val="24"/>
        </w:rPr>
      </w:pPr>
      <w:r w:rsidRPr="0096199D">
        <w:rPr>
          <w:rFonts w:hint="eastAsia"/>
          <w:sz w:val="22"/>
          <w:szCs w:val="24"/>
        </w:rPr>
        <w:lastRenderedPageBreak/>
        <w:t xml:space="preserve">Specify the </w:t>
      </w:r>
      <w:r w:rsidRPr="0096199D">
        <w:rPr>
          <w:rFonts w:hint="eastAsia"/>
          <w:b/>
          <w:sz w:val="22"/>
          <w:szCs w:val="24"/>
        </w:rPr>
        <w:t xml:space="preserve">Time interval </w:t>
      </w:r>
      <w:r w:rsidRPr="0096199D">
        <w:rPr>
          <w:rFonts w:hint="eastAsia"/>
          <w:i/>
          <w:sz w:val="22"/>
          <w:szCs w:val="24"/>
        </w:rPr>
        <w:t>(the signal should be located at: marked in red)</w:t>
      </w:r>
      <w:r w:rsidRPr="0096199D">
        <w:rPr>
          <w:rFonts w:hint="eastAsia"/>
          <w:b/>
          <w:sz w:val="22"/>
          <w:szCs w:val="24"/>
        </w:rPr>
        <w:t xml:space="preserve"> and the peak intervals </w:t>
      </w:r>
      <w:r w:rsidRPr="0096199D">
        <w:rPr>
          <w:rFonts w:hint="eastAsia"/>
          <w:i/>
          <w:sz w:val="22"/>
          <w:szCs w:val="24"/>
        </w:rPr>
        <w:t>(the peak should be located at: marked in green), and click confirm.</w:t>
      </w:r>
    </w:p>
    <w:p w:rsidR="009550FB" w:rsidRPr="0096199D" w:rsidRDefault="0096199D" w:rsidP="008F006E">
      <w:pPr>
        <w:widowControl/>
        <w:spacing w:line="360" w:lineRule="auto"/>
        <w:rPr>
          <w:sz w:val="22"/>
          <w:szCs w:val="24"/>
        </w:rPr>
      </w:pPr>
      <w:r w:rsidRPr="0096199D">
        <w:rPr>
          <w:rFonts w:hint="eastAsia"/>
          <w:sz w:val="22"/>
          <w:szCs w:val="24"/>
        </w:rPr>
        <w:t xml:space="preserve">When several plots, of which the number should be equal to the number of peaks, are displayed, the single-trial parameters (including peak amplitudes, latencies, and the </w:t>
      </w:r>
      <w:r w:rsidRPr="0096199D">
        <w:rPr>
          <w:sz w:val="22"/>
          <w:szCs w:val="24"/>
        </w:rPr>
        <w:t>corresponding</w:t>
      </w:r>
      <w:r w:rsidRPr="0096199D">
        <w:rPr>
          <w:rFonts w:hint="eastAsia"/>
          <w:sz w:val="22"/>
          <w:szCs w:val="24"/>
        </w:rPr>
        <w:t xml:space="preserve"> coefficients of each </w:t>
      </w:r>
      <w:proofErr w:type="spellStart"/>
      <w:r w:rsidRPr="0096199D">
        <w:rPr>
          <w:rFonts w:hint="eastAsia"/>
          <w:sz w:val="22"/>
          <w:szCs w:val="24"/>
        </w:rPr>
        <w:t>regressor</w:t>
      </w:r>
      <w:proofErr w:type="spellEnd"/>
      <w:r w:rsidRPr="0096199D">
        <w:rPr>
          <w:rFonts w:hint="eastAsia"/>
          <w:sz w:val="22"/>
          <w:szCs w:val="24"/>
        </w:rPr>
        <w:t xml:space="preserve">) have been estimated, and we can find the single-trial values at the </w:t>
      </w:r>
      <w:proofErr w:type="spellStart"/>
      <w:r w:rsidRPr="0096199D">
        <w:rPr>
          <w:rFonts w:hint="eastAsia"/>
          <w:sz w:val="22"/>
          <w:szCs w:val="24"/>
        </w:rPr>
        <w:t>Matlab</w:t>
      </w:r>
      <w:proofErr w:type="spellEnd"/>
      <w:r w:rsidRPr="0096199D">
        <w:rPr>
          <w:rFonts w:hint="eastAsia"/>
          <w:sz w:val="22"/>
          <w:szCs w:val="24"/>
        </w:rPr>
        <w:t xml:space="preserve"> workspace.</w:t>
      </w:r>
    </w:p>
    <w:p w:rsidR="0096199D" w:rsidRPr="005F7ACB" w:rsidRDefault="00831C89" w:rsidP="008F006E">
      <w:pPr>
        <w:widowControl/>
        <w:spacing w:line="360" w:lineRule="auto"/>
        <w:jc w:val="center"/>
        <w:rPr>
          <w:sz w:val="22"/>
          <w:szCs w:val="24"/>
        </w:rPr>
      </w:pPr>
      <w:r>
        <w:object w:dxaOrig="16524" w:dyaOrig="7284">
          <v:shape id="_x0000_i1041" type="#_x0000_t75" style="width:336.35pt;height:147.9pt" o:ole="">
            <v:imagedata r:id="rId42" o:title=""/>
          </v:shape>
          <o:OLEObject Type="Embed" ProgID="Canvas.Drawing.X" ShapeID="_x0000_i1041" DrawAspect="Content" ObjectID="_1398279729" r:id="rId43"/>
        </w:object>
      </w:r>
    </w:p>
    <w:p w:rsidR="003C0086" w:rsidRDefault="009550FB" w:rsidP="008F006E">
      <w:pPr>
        <w:widowControl/>
        <w:spacing w:line="360" w:lineRule="auto"/>
        <w:jc w:val="center"/>
      </w:pPr>
      <w:r>
        <w:object w:dxaOrig="10500" w:dyaOrig="9405">
          <v:shape id="_x0000_i1042" type="#_x0000_t75" style="width:340.25pt;height:303.9pt" o:ole="">
            <v:imagedata r:id="rId44" o:title=""/>
          </v:shape>
          <o:OLEObject Type="Embed" ProgID="Canvas.Drawing.X" ShapeID="_x0000_i1042" DrawAspect="Content" ObjectID="_1398279730" r:id="rId45"/>
        </w:object>
      </w:r>
    </w:p>
    <w:p w:rsidR="0096199D" w:rsidRPr="003C0086" w:rsidRDefault="0096199D" w:rsidP="008F006E">
      <w:pPr>
        <w:widowControl/>
        <w:spacing w:line="360" w:lineRule="auto"/>
        <w:rPr>
          <w:sz w:val="22"/>
          <w:szCs w:val="24"/>
        </w:rPr>
      </w:pPr>
    </w:p>
    <w:p w:rsidR="00815F75" w:rsidRDefault="004F60B5" w:rsidP="008F006E">
      <w:pPr>
        <w:widowControl/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6</w:t>
      </w:r>
      <w:r w:rsidR="00815F75" w:rsidRPr="00A86BE4">
        <w:rPr>
          <w:rFonts w:hint="eastAsia"/>
          <w:b/>
          <w:sz w:val="24"/>
          <w:szCs w:val="24"/>
        </w:rPr>
        <w:t>.1.3 Multiple Linear Regression with Dispersion Term (</w:t>
      </w:r>
      <w:proofErr w:type="spellStart"/>
      <w:r w:rsidR="00815F75" w:rsidRPr="00A86BE4">
        <w:rPr>
          <w:rFonts w:hint="eastAsia"/>
          <w:b/>
          <w:sz w:val="24"/>
          <w:szCs w:val="24"/>
        </w:rPr>
        <w:t>MLRd</w:t>
      </w:r>
      <w:proofErr w:type="spellEnd"/>
      <w:r w:rsidR="00815F75" w:rsidRPr="00A86BE4">
        <w:rPr>
          <w:rFonts w:hint="eastAsia"/>
          <w:b/>
          <w:sz w:val="24"/>
          <w:szCs w:val="24"/>
        </w:rPr>
        <w:t>)</w:t>
      </w:r>
    </w:p>
    <w:p w:rsidR="003C0086" w:rsidRPr="00506EB7" w:rsidRDefault="003C0086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>To perform time-domain single trial parameters detection</w:t>
      </w:r>
      <w:r w:rsidR="00BA61E6" w:rsidRPr="00506EB7">
        <w:rPr>
          <w:rFonts w:hint="eastAsia"/>
          <w:sz w:val="22"/>
        </w:rPr>
        <w:t xml:space="preserve"> using Multiple linear regression with Dispersion term (</w:t>
      </w:r>
      <w:proofErr w:type="spellStart"/>
      <w:r w:rsidR="00BA61E6" w:rsidRPr="00506EB7">
        <w:rPr>
          <w:rFonts w:hint="eastAsia"/>
          <w:sz w:val="22"/>
        </w:rPr>
        <w:t>MLRd</w:t>
      </w:r>
      <w:proofErr w:type="spellEnd"/>
      <w:r w:rsidR="00BA61E6" w:rsidRPr="00506EB7">
        <w:rPr>
          <w:rFonts w:hint="eastAsia"/>
          <w:sz w:val="22"/>
        </w:rPr>
        <w:t>)</w:t>
      </w:r>
      <w:r w:rsidRPr="00506EB7">
        <w:rPr>
          <w:rFonts w:hint="eastAsia"/>
          <w:sz w:val="22"/>
        </w:rPr>
        <w:t xml:space="preserve"> (Recommended in Epilepsy study):</w:t>
      </w:r>
    </w:p>
    <w:p w:rsidR="003C0086" w:rsidRPr="00506EB7" w:rsidRDefault="003C0086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lastRenderedPageBreak/>
        <w:t xml:space="preserve">Pop up by: </w:t>
      </w:r>
      <w:r w:rsidR="009E2E8A">
        <w:rPr>
          <w:rFonts w:hint="eastAsia"/>
          <w:sz w:val="22"/>
        </w:rPr>
        <w:t>ST_A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Time domain</w:t>
      </w:r>
      <w:r w:rsidRPr="00506EB7">
        <w:rPr>
          <w:sz w:val="22"/>
        </w:rPr>
        <w:sym w:font="Wingdings" w:char="F0E0"/>
      </w:r>
      <w:proofErr w:type="spellStart"/>
      <w:r w:rsidRPr="00506EB7">
        <w:rPr>
          <w:rFonts w:hint="eastAsia"/>
          <w:sz w:val="22"/>
        </w:rPr>
        <w:t>MLRd</w:t>
      </w:r>
      <w:proofErr w:type="spellEnd"/>
      <w:r w:rsidR="008B46CB" w:rsidRPr="00506EB7">
        <w:rPr>
          <w:rFonts w:hint="eastAsia"/>
          <w:sz w:val="22"/>
        </w:rPr>
        <w:t>.</w:t>
      </w:r>
    </w:p>
    <w:p w:rsidR="008B46CB" w:rsidRPr="00506EB7" w:rsidRDefault="008B46CB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>Select the Channel, which you are interested in, and click Confirm. Note that only one channel can be selected at one time.</w:t>
      </w:r>
    </w:p>
    <w:p w:rsidR="009550FB" w:rsidRPr="00506EB7" w:rsidRDefault="003C0086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</w:rPr>
      </w:pPr>
      <w:r w:rsidRPr="00506EB7">
        <w:rPr>
          <w:rFonts w:hint="eastAsia"/>
          <w:sz w:val="22"/>
        </w:rPr>
        <w:t xml:space="preserve">Specify the </w:t>
      </w:r>
      <w:r w:rsidR="008B46CB" w:rsidRPr="00506EB7">
        <w:rPr>
          <w:rFonts w:hint="eastAsia"/>
          <w:b/>
          <w:sz w:val="22"/>
        </w:rPr>
        <w:t>Number of peaks</w:t>
      </w:r>
      <w:r w:rsidRPr="00506EB7">
        <w:rPr>
          <w:rFonts w:hint="eastAsia"/>
          <w:b/>
          <w:sz w:val="22"/>
        </w:rPr>
        <w:t xml:space="preserve"> </w:t>
      </w:r>
      <w:r w:rsidRPr="00506EB7">
        <w:rPr>
          <w:rFonts w:hint="eastAsia"/>
          <w:sz w:val="22"/>
        </w:rPr>
        <w:t xml:space="preserve">and click </w:t>
      </w:r>
      <w:r w:rsidR="005D1D3E" w:rsidRPr="00506EB7">
        <w:rPr>
          <w:rFonts w:hint="eastAsia"/>
          <w:sz w:val="22"/>
        </w:rPr>
        <w:t xml:space="preserve">either Auto or Manual to either </w:t>
      </w:r>
      <w:r w:rsidR="005D1D3E" w:rsidRPr="00506EB7">
        <w:rPr>
          <w:sz w:val="22"/>
        </w:rPr>
        <w:t>automatically</w:t>
      </w:r>
      <w:r w:rsidR="005D1D3E" w:rsidRPr="00506EB7">
        <w:rPr>
          <w:rFonts w:hint="eastAsia"/>
          <w:sz w:val="22"/>
        </w:rPr>
        <w:t xml:space="preserve"> and manually select the peaks</w:t>
      </w:r>
      <w:r w:rsidRPr="00506EB7">
        <w:rPr>
          <w:rFonts w:hint="eastAsia"/>
          <w:sz w:val="22"/>
        </w:rPr>
        <w:t>.</w:t>
      </w:r>
      <w:r w:rsidR="005D1D3E" w:rsidRPr="00506EB7">
        <w:rPr>
          <w:rFonts w:hint="eastAsia"/>
          <w:sz w:val="22"/>
        </w:rPr>
        <w:t xml:space="preserve"> The automatic selection will select the maximal/</w:t>
      </w:r>
      <w:r w:rsidR="005D1D3E" w:rsidRPr="00506EB7">
        <w:rPr>
          <w:sz w:val="22"/>
        </w:rPr>
        <w:t>minimal peaks</w:t>
      </w:r>
      <w:r w:rsidR="005D1D3E" w:rsidRPr="00506EB7">
        <w:rPr>
          <w:rFonts w:hint="eastAsia"/>
          <w:sz w:val="22"/>
        </w:rPr>
        <w:t xml:space="preserve">, which may or may not correct. In contrast, the manual selection will select the peaks that you are really interested in. </w:t>
      </w:r>
      <w:r w:rsidR="005D1D3E" w:rsidRPr="00506EB7">
        <w:rPr>
          <w:sz w:val="22"/>
        </w:rPr>
        <w:t>Note</w:t>
      </w:r>
      <w:r w:rsidR="005D1D3E" w:rsidRPr="00506EB7">
        <w:rPr>
          <w:rFonts w:hint="eastAsia"/>
          <w:sz w:val="22"/>
        </w:rPr>
        <w:t xml:space="preserve"> that the peaks will be marked by red stars. </w:t>
      </w:r>
    </w:p>
    <w:p w:rsidR="003C0086" w:rsidRDefault="00F77AD3" w:rsidP="008F006E">
      <w:pPr>
        <w:widowControl/>
        <w:spacing w:line="360" w:lineRule="auto"/>
        <w:jc w:val="center"/>
      </w:pPr>
      <w:r>
        <w:object w:dxaOrig="9780" w:dyaOrig="8532">
          <v:shape id="_x0000_i1043" type="#_x0000_t75" style="width:268.6pt;height:234.7pt" o:ole="">
            <v:imagedata r:id="rId46" o:title=""/>
          </v:shape>
          <o:OLEObject Type="Embed" ProgID="Canvas.Drawing.X" ShapeID="_x0000_i1043" DrawAspect="Content" ObjectID="_1398279731" r:id="rId47"/>
        </w:object>
      </w:r>
    </w:p>
    <w:p w:rsidR="009550FB" w:rsidRDefault="009550FB" w:rsidP="008F006E">
      <w:pPr>
        <w:widowControl/>
        <w:spacing w:line="360" w:lineRule="auto"/>
        <w:jc w:val="center"/>
      </w:pPr>
    </w:p>
    <w:p w:rsidR="005F7ACB" w:rsidRDefault="005D1D3E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When you are </w:t>
      </w:r>
      <w:r w:rsidRPr="005D1D3E">
        <w:rPr>
          <w:sz w:val="22"/>
          <w:szCs w:val="24"/>
        </w:rPr>
        <w:t>satisfied</w:t>
      </w:r>
      <w:r>
        <w:rPr>
          <w:rFonts w:hint="eastAsia"/>
          <w:sz w:val="22"/>
          <w:szCs w:val="24"/>
        </w:rPr>
        <w:t xml:space="preserve"> with the selected peaks, click C</w:t>
      </w:r>
      <w:r>
        <w:rPr>
          <w:sz w:val="22"/>
          <w:szCs w:val="24"/>
        </w:rPr>
        <w:t>onfirm</w:t>
      </w:r>
      <w:r>
        <w:rPr>
          <w:rFonts w:hint="eastAsia"/>
          <w:sz w:val="22"/>
          <w:szCs w:val="24"/>
        </w:rPr>
        <w:t xml:space="preserve">. </w:t>
      </w:r>
    </w:p>
    <w:p w:rsidR="005D1D3E" w:rsidRPr="009550FB" w:rsidRDefault="005F7ACB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t>S</w:t>
      </w:r>
      <w:r w:rsidRPr="00234F8F">
        <w:rPr>
          <w:rFonts w:hint="eastAsia"/>
          <w:sz w:val="22"/>
          <w:szCs w:val="24"/>
        </w:rPr>
        <w:t>pecify</w:t>
      </w:r>
      <w:r>
        <w:rPr>
          <w:rFonts w:hint="eastAsia"/>
          <w:sz w:val="22"/>
          <w:szCs w:val="24"/>
        </w:rPr>
        <w:t xml:space="preserve"> the </w:t>
      </w:r>
      <w:r>
        <w:rPr>
          <w:rFonts w:hint="eastAsia"/>
          <w:b/>
          <w:sz w:val="22"/>
          <w:szCs w:val="24"/>
        </w:rPr>
        <w:t xml:space="preserve">Time interval </w:t>
      </w:r>
      <w:r w:rsidRPr="005F7ACB">
        <w:rPr>
          <w:rFonts w:hint="eastAsia"/>
          <w:i/>
          <w:sz w:val="22"/>
          <w:szCs w:val="24"/>
        </w:rPr>
        <w:t>(the signal should be located</w:t>
      </w:r>
      <w:r>
        <w:rPr>
          <w:rFonts w:hint="eastAsia"/>
          <w:i/>
          <w:sz w:val="22"/>
          <w:szCs w:val="24"/>
        </w:rPr>
        <w:t xml:space="preserve"> at: marked in red</w:t>
      </w:r>
      <w:r w:rsidRPr="005F7ACB">
        <w:rPr>
          <w:rFonts w:hint="eastAsia"/>
          <w:i/>
          <w:sz w:val="22"/>
          <w:szCs w:val="24"/>
        </w:rPr>
        <w:t>)</w:t>
      </w:r>
      <w:r>
        <w:rPr>
          <w:rFonts w:hint="eastAsia"/>
          <w:b/>
          <w:sz w:val="22"/>
          <w:szCs w:val="24"/>
        </w:rPr>
        <w:t xml:space="preserve"> and the peak intervals </w:t>
      </w:r>
      <w:r w:rsidRPr="005F7ACB">
        <w:rPr>
          <w:rFonts w:hint="eastAsia"/>
          <w:i/>
          <w:sz w:val="22"/>
          <w:szCs w:val="24"/>
        </w:rPr>
        <w:t>(the peak should be located at</w:t>
      </w:r>
      <w:r>
        <w:rPr>
          <w:rFonts w:hint="eastAsia"/>
          <w:i/>
          <w:sz w:val="22"/>
          <w:szCs w:val="24"/>
        </w:rPr>
        <w:t>: marked in green</w:t>
      </w:r>
      <w:r w:rsidRPr="005F7ACB">
        <w:rPr>
          <w:rFonts w:hint="eastAsia"/>
          <w:i/>
          <w:sz w:val="22"/>
          <w:szCs w:val="24"/>
        </w:rPr>
        <w:t>)</w:t>
      </w:r>
      <w:r>
        <w:rPr>
          <w:rFonts w:hint="eastAsia"/>
          <w:i/>
          <w:sz w:val="22"/>
          <w:szCs w:val="24"/>
        </w:rPr>
        <w:t>, and click confirm.</w:t>
      </w:r>
    </w:p>
    <w:p w:rsidR="005D1D3E" w:rsidRDefault="00831C89" w:rsidP="008F006E">
      <w:pPr>
        <w:widowControl/>
        <w:spacing w:line="360" w:lineRule="auto"/>
        <w:jc w:val="center"/>
      </w:pPr>
      <w:r>
        <w:object w:dxaOrig="4524" w:dyaOrig="3768">
          <v:shape id="_x0000_i1044" type="#_x0000_t75" style="width:194.8pt;height:162.7pt" o:ole="">
            <v:imagedata r:id="rId40" o:title=""/>
          </v:shape>
          <o:OLEObject Type="Embed" ProgID="Canvas.Drawing.X" ShapeID="_x0000_i1044" DrawAspect="Content" ObjectID="_1398279732" r:id="rId48"/>
        </w:object>
      </w:r>
    </w:p>
    <w:p w:rsidR="00E0444E" w:rsidRDefault="00E0444E" w:rsidP="008F006E">
      <w:pPr>
        <w:widowControl/>
        <w:spacing w:line="360" w:lineRule="auto"/>
        <w:jc w:val="center"/>
      </w:pPr>
    </w:p>
    <w:p w:rsidR="005F7ACB" w:rsidRPr="005F7ACB" w:rsidRDefault="005F7ACB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  <w:szCs w:val="24"/>
        </w:rPr>
      </w:pPr>
      <w:r>
        <w:rPr>
          <w:rFonts w:hint="eastAsia"/>
          <w:sz w:val="22"/>
          <w:szCs w:val="24"/>
        </w:rPr>
        <w:lastRenderedPageBreak/>
        <w:t>S</w:t>
      </w:r>
      <w:r w:rsidRPr="00234F8F">
        <w:rPr>
          <w:rFonts w:hint="eastAsia"/>
          <w:sz w:val="22"/>
          <w:szCs w:val="24"/>
        </w:rPr>
        <w:t>pecify</w:t>
      </w:r>
      <w:r>
        <w:rPr>
          <w:rFonts w:hint="eastAsia"/>
          <w:sz w:val="22"/>
          <w:szCs w:val="24"/>
        </w:rPr>
        <w:t xml:space="preserve"> the </w:t>
      </w:r>
      <w:r>
        <w:rPr>
          <w:rFonts w:hint="eastAsia"/>
          <w:b/>
          <w:sz w:val="22"/>
          <w:szCs w:val="24"/>
        </w:rPr>
        <w:t xml:space="preserve">Time interval </w:t>
      </w:r>
      <w:r w:rsidRPr="005F7ACB">
        <w:rPr>
          <w:rFonts w:hint="eastAsia"/>
          <w:i/>
          <w:sz w:val="22"/>
          <w:szCs w:val="24"/>
        </w:rPr>
        <w:t>(the signal should be located</w:t>
      </w:r>
      <w:r>
        <w:rPr>
          <w:rFonts w:hint="eastAsia"/>
          <w:i/>
          <w:sz w:val="22"/>
          <w:szCs w:val="24"/>
        </w:rPr>
        <w:t xml:space="preserve"> at: marked in red</w:t>
      </w:r>
      <w:r w:rsidRPr="005F7ACB">
        <w:rPr>
          <w:rFonts w:hint="eastAsia"/>
          <w:i/>
          <w:sz w:val="22"/>
          <w:szCs w:val="24"/>
        </w:rPr>
        <w:t>)</w:t>
      </w:r>
      <w:r>
        <w:rPr>
          <w:rFonts w:hint="eastAsia"/>
          <w:b/>
          <w:sz w:val="22"/>
          <w:szCs w:val="24"/>
        </w:rPr>
        <w:t xml:space="preserve"> and the peak intervals </w:t>
      </w:r>
      <w:r w:rsidRPr="005F7ACB">
        <w:rPr>
          <w:rFonts w:hint="eastAsia"/>
          <w:i/>
          <w:sz w:val="22"/>
          <w:szCs w:val="24"/>
        </w:rPr>
        <w:t>(the peak should be located at</w:t>
      </w:r>
      <w:r>
        <w:rPr>
          <w:rFonts w:hint="eastAsia"/>
          <w:i/>
          <w:sz w:val="22"/>
          <w:szCs w:val="24"/>
        </w:rPr>
        <w:t>: marked in green</w:t>
      </w:r>
      <w:r w:rsidRPr="005F7ACB">
        <w:rPr>
          <w:rFonts w:hint="eastAsia"/>
          <w:i/>
          <w:sz w:val="22"/>
          <w:szCs w:val="24"/>
        </w:rPr>
        <w:t>)</w:t>
      </w:r>
      <w:r>
        <w:rPr>
          <w:rFonts w:hint="eastAsia"/>
          <w:i/>
          <w:sz w:val="22"/>
          <w:szCs w:val="24"/>
        </w:rPr>
        <w:t>, and click confirm.</w:t>
      </w:r>
    </w:p>
    <w:p w:rsidR="009550FB" w:rsidRPr="00E0444E" w:rsidRDefault="005F7ACB" w:rsidP="008F006E">
      <w:pPr>
        <w:pStyle w:val="a9"/>
        <w:widowControl/>
        <w:numPr>
          <w:ilvl w:val="0"/>
          <w:numId w:val="11"/>
        </w:numPr>
        <w:spacing w:line="360" w:lineRule="auto"/>
        <w:ind w:firstLineChars="0"/>
        <w:rPr>
          <w:sz w:val="22"/>
          <w:szCs w:val="24"/>
        </w:rPr>
      </w:pPr>
      <w:r w:rsidRPr="00E0444E">
        <w:rPr>
          <w:rFonts w:hint="eastAsia"/>
          <w:sz w:val="22"/>
          <w:szCs w:val="24"/>
        </w:rPr>
        <w:t>When several plots, of which the number should be equal to the number of peaks, are displayed, the single-trial parameters</w:t>
      </w:r>
      <w:r w:rsidR="00BA61E6" w:rsidRPr="00E0444E">
        <w:rPr>
          <w:rFonts w:hint="eastAsia"/>
          <w:sz w:val="22"/>
          <w:szCs w:val="24"/>
        </w:rPr>
        <w:t xml:space="preserve"> (including peak amplitudes, latencies, and the </w:t>
      </w:r>
      <w:r w:rsidR="00BA61E6" w:rsidRPr="00E0444E">
        <w:rPr>
          <w:sz w:val="22"/>
          <w:szCs w:val="24"/>
        </w:rPr>
        <w:t>corresponding</w:t>
      </w:r>
      <w:r w:rsidR="00BA61E6" w:rsidRPr="00E0444E">
        <w:rPr>
          <w:rFonts w:hint="eastAsia"/>
          <w:sz w:val="22"/>
          <w:szCs w:val="24"/>
        </w:rPr>
        <w:t xml:space="preserve"> coefficients of each </w:t>
      </w:r>
      <w:proofErr w:type="spellStart"/>
      <w:r w:rsidR="00BA61E6" w:rsidRPr="00E0444E">
        <w:rPr>
          <w:rFonts w:hint="eastAsia"/>
          <w:sz w:val="22"/>
          <w:szCs w:val="24"/>
        </w:rPr>
        <w:t>regressor</w:t>
      </w:r>
      <w:proofErr w:type="spellEnd"/>
      <w:r w:rsidR="00BA61E6" w:rsidRPr="00E0444E">
        <w:rPr>
          <w:rFonts w:hint="eastAsia"/>
          <w:sz w:val="22"/>
          <w:szCs w:val="24"/>
        </w:rPr>
        <w:t>)</w:t>
      </w:r>
      <w:r w:rsidRPr="00E0444E">
        <w:rPr>
          <w:rFonts w:hint="eastAsia"/>
          <w:sz w:val="22"/>
          <w:szCs w:val="24"/>
        </w:rPr>
        <w:t xml:space="preserve"> have been estimated, and we can find the single-trial values at the </w:t>
      </w:r>
      <w:proofErr w:type="spellStart"/>
      <w:r w:rsidRPr="00E0444E">
        <w:rPr>
          <w:rFonts w:hint="eastAsia"/>
          <w:sz w:val="22"/>
          <w:szCs w:val="24"/>
        </w:rPr>
        <w:t>Matlab</w:t>
      </w:r>
      <w:proofErr w:type="spellEnd"/>
      <w:r w:rsidRPr="00E0444E">
        <w:rPr>
          <w:rFonts w:hint="eastAsia"/>
          <w:sz w:val="22"/>
          <w:szCs w:val="24"/>
        </w:rPr>
        <w:t xml:space="preserve"> workspace</w:t>
      </w:r>
      <w:r w:rsidR="00D43135" w:rsidRPr="00E0444E">
        <w:rPr>
          <w:rFonts w:hint="eastAsia"/>
          <w:sz w:val="22"/>
          <w:szCs w:val="24"/>
        </w:rPr>
        <w:t>.</w:t>
      </w:r>
    </w:p>
    <w:p w:rsidR="005F7ACB" w:rsidRDefault="00831C89" w:rsidP="008F006E">
      <w:pPr>
        <w:widowControl/>
        <w:spacing w:line="360" w:lineRule="auto"/>
        <w:jc w:val="center"/>
      </w:pPr>
      <w:r>
        <w:object w:dxaOrig="16596" w:dyaOrig="7260">
          <v:shape id="_x0000_i1045" type="#_x0000_t75" style="width:309.55pt;height:135.55pt" o:ole="">
            <v:imagedata r:id="rId49" o:title=""/>
          </v:shape>
          <o:OLEObject Type="Embed" ProgID="Canvas.Drawing.X" ShapeID="_x0000_i1045" DrawAspect="Content" ObjectID="_1398279733" r:id="rId50"/>
        </w:object>
      </w:r>
    </w:p>
    <w:p w:rsidR="009550FB" w:rsidRPr="005F7ACB" w:rsidRDefault="009550FB" w:rsidP="008F006E">
      <w:pPr>
        <w:widowControl/>
        <w:spacing w:line="360" w:lineRule="auto"/>
        <w:jc w:val="center"/>
        <w:rPr>
          <w:sz w:val="22"/>
          <w:szCs w:val="24"/>
        </w:rPr>
      </w:pPr>
    </w:p>
    <w:p w:rsidR="005D1D3E" w:rsidRDefault="00E0444E" w:rsidP="008F006E">
      <w:pPr>
        <w:widowControl/>
        <w:spacing w:line="360" w:lineRule="auto"/>
        <w:jc w:val="center"/>
      </w:pPr>
      <w:r>
        <w:object w:dxaOrig="10500" w:dyaOrig="9405">
          <v:shape id="_x0000_i1046" type="#_x0000_t75" style="width:228pt;height:202.6pt;mso-position-vertical:absolute" o:ole="">
            <v:imagedata r:id="rId44" o:title=""/>
          </v:shape>
          <o:OLEObject Type="Embed" ProgID="Canvas.Drawing.X" ShapeID="_x0000_i1046" DrawAspect="Content" ObjectID="_1398279734" r:id="rId51"/>
        </w:object>
      </w:r>
    </w:p>
    <w:p w:rsidR="0018033A" w:rsidRDefault="0018033A" w:rsidP="008F006E">
      <w:pPr>
        <w:widowControl/>
        <w:spacing w:line="360" w:lineRule="auto"/>
        <w:jc w:val="center"/>
      </w:pPr>
    </w:p>
    <w:p w:rsidR="00815F75" w:rsidRDefault="004F60B5" w:rsidP="008F006E">
      <w:pPr>
        <w:widowControl/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6</w:t>
      </w:r>
      <w:r w:rsidR="00815F75" w:rsidRPr="00A86BE4">
        <w:rPr>
          <w:rFonts w:hint="eastAsia"/>
          <w:b/>
          <w:sz w:val="24"/>
          <w:szCs w:val="24"/>
        </w:rPr>
        <w:t>.1.4 WF+MLR</w:t>
      </w:r>
    </w:p>
    <w:p w:rsidR="00850CD3" w:rsidRPr="00506EB7" w:rsidRDefault="00850CD3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The combination of wavelet filtering and multiple linear regression is to (1) increase the signal-to-noise ratio and (2) detect single-trial parameters accurately. The whole procedure can be start from: </w:t>
      </w:r>
      <w:r w:rsidR="00A15E33">
        <w:rPr>
          <w:rFonts w:hint="eastAsia"/>
          <w:sz w:val="22"/>
        </w:rPr>
        <w:t>ST_A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Time domain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 xml:space="preserve">WF+MLR. For a detail </w:t>
      </w:r>
      <w:r w:rsidRPr="00506EB7">
        <w:rPr>
          <w:sz w:val="22"/>
        </w:rPr>
        <w:t>explanation</w:t>
      </w:r>
      <w:r w:rsidRPr="00506EB7">
        <w:rPr>
          <w:rFonts w:hint="eastAsia"/>
          <w:sz w:val="22"/>
        </w:rPr>
        <w:t xml:space="preserve"> of following procedures, please refer to </w:t>
      </w:r>
      <w:r w:rsidRPr="00506EB7">
        <w:rPr>
          <w:rFonts w:hint="eastAsia"/>
          <w:b/>
          <w:sz w:val="22"/>
        </w:rPr>
        <w:t xml:space="preserve">6.1.1 Wavelet Filtering </w:t>
      </w:r>
      <w:r w:rsidRPr="00506EB7">
        <w:rPr>
          <w:rFonts w:hint="eastAsia"/>
          <w:sz w:val="22"/>
        </w:rPr>
        <w:t>and</w:t>
      </w:r>
      <w:r w:rsidRPr="00506EB7">
        <w:rPr>
          <w:rFonts w:hint="eastAsia"/>
          <w:b/>
          <w:sz w:val="22"/>
        </w:rPr>
        <w:t xml:space="preserve"> 6.1.2 Multiple Linear Regression with Dispersion Term (</w:t>
      </w:r>
      <w:proofErr w:type="spellStart"/>
      <w:r w:rsidRPr="00506EB7">
        <w:rPr>
          <w:rFonts w:hint="eastAsia"/>
          <w:b/>
          <w:sz w:val="22"/>
        </w:rPr>
        <w:t>MLRd</w:t>
      </w:r>
      <w:proofErr w:type="spellEnd"/>
      <w:r w:rsidRPr="00506EB7">
        <w:rPr>
          <w:rFonts w:hint="eastAsia"/>
          <w:b/>
          <w:sz w:val="22"/>
        </w:rPr>
        <w:t>)</w:t>
      </w:r>
      <w:r w:rsidRPr="00506EB7">
        <w:rPr>
          <w:rFonts w:hint="eastAsia"/>
          <w:sz w:val="22"/>
        </w:rPr>
        <w:t>.</w:t>
      </w:r>
    </w:p>
    <w:p w:rsidR="003C0086" w:rsidRPr="00850CD3" w:rsidRDefault="003C0086" w:rsidP="008F006E">
      <w:pPr>
        <w:widowControl/>
        <w:spacing w:line="360" w:lineRule="auto"/>
        <w:rPr>
          <w:sz w:val="22"/>
          <w:szCs w:val="24"/>
        </w:rPr>
      </w:pPr>
    </w:p>
    <w:p w:rsidR="00815F75" w:rsidRDefault="004F60B5" w:rsidP="008F006E">
      <w:pPr>
        <w:widowControl/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6</w:t>
      </w:r>
      <w:r w:rsidR="00815F75" w:rsidRPr="00A86BE4">
        <w:rPr>
          <w:rFonts w:hint="eastAsia"/>
          <w:b/>
          <w:sz w:val="24"/>
          <w:szCs w:val="24"/>
        </w:rPr>
        <w:t xml:space="preserve">.1.5 </w:t>
      </w:r>
      <w:proofErr w:type="spellStart"/>
      <w:r w:rsidR="00815F75" w:rsidRPr="00A86BE4">
        <w:rPr>
          <w:rFonts w:hint="eastAsia"/>
          <w:b/>
          <w:sz w:val="24"/>
          <w:szCs w:val="24"/>
        </w:rPr>
        <w:t>WF+MLRd</w:t>
      </w:r>
      <w:proofErr w:type="spellEnd"/>
      <w:r w:rsidR="00D61788">
        <w:rPr>
          <w:rFonts w:hint="eastAsia"/>
          <w:b/>
          <w:sz w:val="24"/>
          <w:szCs w:val="24"/>
        </w:rPr>
        <w:t xml:space="preserve"> </w:t>
      </w:r>
    </w:p>
    <w:p w:rsidR="00850CD3" w:rsidRPr="00506EB7" w:rsidRDefault="00850CD3" w:rsidP="008F006E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The combination of wavelet filtering and multiple linear regression with </w:t>
      </w:r>
      <w:r w:rsidRPr="00506EB7">
        <w:rPr>
          <w:sz w:val="22"/>
        </w:rPr>
        <w:t>dispersion</w:t>
      </w:r>
      <w:r w:rsidRPr="00506EB7">
        <w:rPr>
          <w:rFonts w:hint="eastAsia"/>
          <w:sz w:val="22"/>
        </w:rPr>
        <w:t xml:space="preserve"> term is to (1) increase the signal-to-noise ratio and (2) detect single-trial parameters accurately. The whole procedure can be start from: </w:t>
      </w:r>
      <w:r w:rsidR="009E2E8A">
        <w:rPr>
          <w:rFonts w:hint="eastAsia"/>
          <w:sz w:val="22"/>
        </w:rPr>
        <w:t>ST_A</w:t>
      </w:r>
      <w:r w:rsidRPr="00506EB7">
        <w:rPr>
          <w:sz w:val="22"/>
        </w:rPr>
        <w:sym w:font="Wingdings" w:char="F0E0"/>
      </w:r>
      <w:r w:rsidRPr="00506EB7">
        <w:rPr>
          <w:rFonts w:hint="eastAsia"/>
          <w:sz w:val="22"/>
        </w:rPr>
        <w:t>Time domain</w:t>
      </w:r>
      <w:r w:rsidRPr="00506EB7">
        <w:rPr>
          <w:sz w:val="22"/>
        </w:rPr>
        <w:sym w:font="Wingdings" w:char="F0E0"/>
      </w:r>
      <w:proofErr w:type="spellStart"/>
      <w:r w:rsidRPr="00506EB7">
        <w:rPr>
          <w:rFonts w:hint="eastAsia"/>
          <w:sz w:val="22"/>
        </w:rPr>
        <w:t>WF+MLRd</w:t>
      </w:r>
      <w:proofErr w:type="spellEnd"/>
      <w:r w:rsidRPr="00506EB7">
        <w:rPr>
          <w:rFonts w:hint="eastAsia"/>
          <w:sz w:val="22"/>
        </w:rPr>
        <w:t xml:space="preserve">. For a detail </w:t>
      </w:r>
      <w:r w:rsidRPr="00506EB7">
        <w:rPr>
          <w:sz w:val="22"/>
        </w:rPr>
        <w:t>explanation</w:t>
      </w:r>
      <w:r w:rsidRPr="00506EB7">
        <w:rPr>
          <w:rFonts w:hint="eastAsia"/>
          <w:sz w:val="22"/>
        </w:rPr>
        <w:t xml:space="preserve"> of following procedures, please refer to </w:t>
      </w:r>
      <w:r w:rsidRPr="00506EB7">
        <w:rPr>
          <w:rFonts w:hint="eastAsia"/>
          <w:b/>
          <w:sz w:val="22"/>
        </w:rPr>
        <w:t xml:space="preserve">6.1.1 Wavelet Filtering </w:t>
      </w:r>
      <w:r w:rsidRPr="00506EB7">
        <w:rPr>
          <w:rFonts w:hint="eastAsia"/>
          <w:sz w:val="22"/>
        </w:rPr>
        <w:t>and</w:t>
      </w:r>
      <w:r w:rsidRPr="00506EB7">
        <w:rPr>
          <w:rFonts w:hint="eastAsia"/>
          <w:b/>
          <w:sz w:val="22"/>
        </w:rPr>
        <w:t xml:space="preserve"> 6.1.3 Multiple Linear Regression (MLR)</w:t>
      </w:r>
      <w:r w:rsidRPr="00506EB7">
        <w:rPr>
          <w:rFonts w:hint="eastAsia"/>
          <w:sz w:val="22"/>
        </w:rPr>
        <w:t>.</w:t>
      </w:r>
    </w:p>
    <w:p w:rsidR="003C0086" w:rsidRPr="00850CD3" w:rsidRDefault="003C0086" w:rsidP="008F006E">
      <w:pPr>
        <w:widowControl/>
        <w:spacing w:line="360" w:lineRule="auto"/>
        <w:rPr>
          <w:b/>
          <w:sz w:val="24"/>
          <w:szCs w:val="24"/>
        </w:rPr>
      </w:pPr>
    </w:p>
    <w:p w:rsidR="00815F75" w:rsidRPr="006A32AE" w:rsidRDefault="006A32AE" w:rsidP="008F006E">
      <w:pPr>
        <w:widowControl/>
        <w:spacing w:line="360" w:lineRule="auto"/>
        <w:rPr>
          <w:sz w:val="28"/>
          <w:szCs w:val="28"/>
        </w:rPr>
      </w:pPr>
      <w:r w:rsidRPr="006A32AE">
        <w:rPr>
          <w:rFonts w:hint="eastAsia"/>
          <w:sz w:val="28"/>
          <w:szCs w:val="28"/>
        </w:rPr>
        <w:t>6.2</w:t>
      </w:r>
      <w:r w:rsidR="000F5F99" w:rsidRPr="006A32AE">
        <w:rPr>
          <w:rFonts w:hint="eastAsia"/>
          <w:sz w:val="28"/>
          <w:szCs w:val="28"/>
        </w:rPr>
        <w:t xml:space="preserve">. </w:t>
      </w:r>
      <w:r w:rsidR="00815F75" w:rsidRPr="006A32AE">
        <w:rPr>
          <w:rFonts w:hint="eastAsia"/>
          <w:sz w:val="28"/>
          <w:szCs w:val="28"/>
        </w:rPr>
        <w:t>Plotting Single-trial analysis results</w:t>
      </w:r>
    </w:p>
    <w:p w:rsidR="000F5F99" w:rsidRDefault="000F5F99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 xml:space="preserve">To plot the generated </w:t>
      </w:r>
      <w:proofErr w:type="spellStart"/>
      <w:r>
        <w:rPr>
          <w:rFonts w:hint="eastAsia"/>
          <w:sz w:val="22"/>
          <w:szCs w:val="24"/>
        </w:rPr>
        <w:t>regressors</w:t>
      </w:r>
      <w:proofErr w:type="spellEnd"/>
      <w:r>
        <w:rPr>
          <w:rFonts w:hint="eastAsia"/>
          <w:sz w:val="22"/>
          <w:szCs w:val="24"/>
        </w:rPr>
        <w:t xml:space="preserve"> of all peaks, obtained by </w:t>
      </w:r>
      <w:r w:rsidR="009B63FD">
        <w:rPr>
          <w:rFonts w:hint="eastAsia"/>
          <w:sz w:val="22"/>
          <w:szCs w:val="24"/>
        </w:rPr>
        <w:t xml:space="preserve">both MLR and </w:t>
      </w:r>
      <w:proofErr w:type="spellStart"/>
      <w:r w:rsidR="009B63FD">
        <w:rPr>
          <w:rFonts w:hint="eastAsia"/>
          <w:sz w:val="22"/>
          <w:szCs w:val="24"/>
        </w:rPr>
        <w:t>MLRd</w:t>
      </w:r>
      <w:proofErr w:type="spellEnd"/>
      <w:r w:rsidR="009B63FD">
        <w:rPr>
          <w:rFonts w:hint="eastAsia"/>
          <w:sz w:val="22"/>
          <w:szCs w:val="24"/>
        </w:rPr>
        <w:t>, Click:</w:t>
      </w:r>
      <w:r>
        <w:rPr>
          <w:rFonts w:hint="eastAsia"/>
          <w:sz w:val="22"/>
          <w:szCs w:val="24"/>
        </w:rPr>
        <w:t xml:space="preserve"> View</w:t>
      </w:r>
      <w:r w:rsidRPr="000F5F99">
        <w:rPr>
          <w:sz w:val="22"/>
          <w:szCs w:val="24"/>
        </w:rPr>
        <w:sym w:font="Wingdings" w:char="F0E0"/>
      </w:r>
      <w:proofErr w:type="spellStart"/>
      <w:r>
        <w:rPr>
          <w:rFonts w:hint="eastAsia"/>
          <w:sz w:val="22"/>
          <w:szCs w:val="24"/>
        </w:rPr>
        <w:t>Regressors</w:t>
      </w:r>
      <w:proofErr w:type="spellEnd"/>
      <w:r>
        <w:rPr>
          <w:rFonts w:hint="eastAsia"/>
          <w:sz w:val="22"/>
          <w:szCs w:val="24"/>
        </w:rPr>
        <w:t>.</w:t>
      </w:r>
    </w:p>
    <w:p w:rsidR="009B63FD" w:rsidRPr="009B63FD" w:rsidRDefault="009B63FD" w:rsidP="008F006E">
      <w:pPr>
        <w:widowControl/>
        <w:spacing w:line="360" w:lineRule="auto"/>
        <w:rPr>
          <w:sz w:val="22"/>
          <w:szCs w:val="24"/>
        </w:rPr>
      </w:pPr>
    </w:p>
    <w:p w:rsidR="00815F75" w:rsidRPr="006A32AE" w:rsidRDefault="006A32AE" w:rsidP="008F006E">
      <w:pPr>
        <w:widowControl/>
        <w:spacing w:line="360" w:lineRule="auto"/>
        <w:rPr>
          <w:sz w:val="28"/>
          <w:szCs w:val="28"/>
        </w:rPr>
      </w:pPr>
      <w:r w:rsidRPr="006A32AE">
        <w:rPr>
          <w:rFonts w:hint="eastAsia"/>
          <w:sz w:val="28"/>
          <w:szCs w:val="28"/>
        </w:rPr>
        <w:t>6.3</w:t>
      </w:r>
      <w:r w:rsidR="00815F75" w:rsidRPr="006A32AE">
        <w:rPr>
          <w:rFonts w:hint="eastAsia"/>
          <w:sz w:val="28"/>
          <w:szCs w:val="28"/>
        </w:rPr>
        <w:t>. Saving estimated Single-trial values</w:t>
      </w:r>
    </w:p>
    <w:p w:rsidR="00F50E97" w:rsidRDefault="00F50E97" w:rsidP="008F006E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2"/>
          <w:szCs w:val="24"/>
        </w:rPr>
        <w:t>To save the estimated single-trial values in the time domain:</w:t>
      </w:r>
    </w:p>
    <w:p w:rsidR="00F50E97" w:rsidRDefault="00F50E97" w:rsidP="008F006E">
      <w:pPr>
        <w:pStyle w:val="a9"/>
        <w:widowControl/>
        <w:numPr>
          <w:ilvl w:val="0"/>
          <w:numId w:val="15"/>
        </w:numPr>
        <w:spacing w:line="360" w:lineRule="auto"/>
        <w:ind w:firstLineChars="0"/>
        <w:rPr>
          <w:sz w:val="22"/>
          <w:szCs w:val="24"/>
        </w:rPr>
      </w:pPr>
      <w:r w:rsidRPr="00F50E97">
        <w:rPr>
          <w:rFonts w:hint="eastAsia"/>
          <w:sz w:val="22"/>
          <w:szCs w:val="24"/>
        </w:rPr>
        <w:t xml:space="preserve">Pop up save </w:t>
      </w:r>
      <w:r w:rsidRPr="00F50E97">
        <w:rPr>
          <w:sz w:val="22"/>
          <w:szCs w:val="24"/>
        </w:rPr>
        <w:t>window</w:t>
      </w:r>
      <w:r w:rsidRPr="00F50E97">
        <w:rPr>
          <w:rFonts w:hint="eastAsia"/>
          <w:sz w:val="22"/>
          <w:szCs w:val="24"/>
        </w:rPr>
        <w:t xml:space="preserve"> by: File</w:t>
      </w:r>
      <w:r w:rsidRPr="00F50E97">
        <w:rPr>
          <w:sz w:val="22"/>
          <w:szCs w:val="24"/>
        </w:rPr>
        <w:sym w:font="Wingdings" w:char="F0E0"/>
      </w:r>
      <w:r w:rsidRPr="00F50E97">
        <w:rPr>
          <w:rFonts w:hint="eastAsia"/>
          <w:sz w:val="22"/>
          <w:szCs w:val="24"/>
        </w:rPr>
        <w:t>Save</w:t>
      </w:r>
      <w:r w:rsidRPr="00F50E97">
        <w:rPr>
          <w:sz w:val="22"/>
          <w:szCs w:val="24"/>
        </w:rPr>
        <w:sym w:font="Wingdings" w:char="F0E0"/>
      </w:r>
      <w:r w:rsidRPr="00F50E97">
        <w:rPr>
          <w:rFonts w:hint="eastAsia"/>
          <w:sz w:val="22"/>
          <w:szCs w:val="24"/>
        </w:rPr>
        <w:t>Save single trial values.</w:t>
      </w:r>
    </w:p>
    <w:p w:rsidR="009550FB" w:rsidRDefault="00F50E97" w:rsidP="008F006E">
      <w:pPr>
        <w:pStyle w:val="a9"/>
        <w:widowControl/>
        <w:numPr>
          <w:ilvl w:val="0"/>
          <w:numId w:val="15"/>
        </w:numPr>
        <w:spacing w:line="360" w:lineRule="auto"/>
        <w:ind w:firstLineChars="0"/>
        <w:rPr>
          <w:sz w:val="22"/>
          <w:szCs w:val="24"/>
        </w:rPr>
      </w:pPr>
      <w:r w:rsidRPr="0012152E">
        <w:rPr>
          <w:rFonts w:hint="eastAsia"/>
          <w:sz w:val="22"/>
          <w:szCs w:val="24"/>
        </w:rPr>
        <w:t xml:space="preserve">Specify the </w:t>
      </w:r>
      <w:r w:rsidRPr="0012152E">
        <w:rPr>
          <w:rFonts w:hint="eastAsia"/>
          <w:b/>
          <w:sz w:val="22"/>
          <w:szCs w:val="24"/>
        </w:rPr>
        <w:t>file name and path</w:t>
      </w:r>
      <w:r w:rsidRPr="0012152E">
        <w:rPr>
          <w:rFonts w:hint="eastAsia"/>
          <w:sz w:val="22"/>
          <w:szCs w:val="24"/>
        </w:rPr>
        <w:t>, and click Save.</w:t>
      </w:r>
    </w:p>
    <w:p w:rsidR="005536F9" w:rsidRDefault="005536F9" w:rsidP="005536F9">
      <w:pPr>
        <w:widowControl/>
        <w:spacing w:line="360" w:lineRule="auto"/>
        <w:rPr>
          <w:sz w:val="22"/>
          <w:szCs w:val="24"/>
        </w:rPr>
      </w:pPr>
    </w:p>
    <w:p w:rsidR="005536F9" w:rsidRPr="00A86BE4" w:rsidRDefault="006A32AE" w:rsidP="005536F9">
      <w:pPr>
        <w:widowControl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7</w:t>
      </w:r>
      <w:r w:rsidR="005536F9" w:rsidRPr="00A86BE4">
        <w:rPr>
          <w:rFonts w:hint="eastAsia"/>
          <w:b/>
          <w:sz w:val="28"/>
          <w:szCs w:val="28"/>
        </w:rPr>
        <w:t xml:space="preserve">. </w:t>
      </w:r>
      <w:r w:rsidR="005536F9">
        <w:rPr>
          <w:rFonts w:hint="eastAsia"/>
          <w:b/>
          <w:sz w:val="28"/>
          <w:szCs w:val="28"/>
        </w:rPr>
        <w:t>Spectral analysis</w:t>
      </w:r>
    </w:p>
    <w:p w:rsidR="009E2E8A" w:rsidRDefault="009E2E8A" w:rsidP="009E2E8A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To perform </w:t>
      </w:r>
      <w:r>
        <w:rPr>
          <w:rFonts w:hint="eastAsia"/>
          <w:sz w:val="22"/>
        </w:rPr>
        <w:t xml:space="preserve">spectral analysis and obtain the value and scalp distribution of the power at different frequency band (i.e., </w:t>
      </w:r>
      <w:r w:rsidR="003117E6">
        <w:rPr>
          <w:rFonts w:hint="eastAsia"/>
          <w:sz w:val="22"/>
        </w:rPr>
        <w:t xml:space="preserve">delta, </w:t>
      </w:r>
      <w:r>
        <w:rPr>
          <w:rFonts w:hint="eastAsia"/>
          <w:sz w:val="22"/>
        </w:rPr>
        <w:t>theta, alpha, beta, and gamma bands)</w:t>
      </w:r>
      <w:r w:rsidRPr="00506EB7">
        <w:rPr>
          <w:rFonts w:hint="eastAsia"/>
          <w:sz w:val="22"/>
        </w:rPr>
        <w:t>:</w:t>
      </w:r>
    </w:p>
    <w:p w:rsidR="009E2E8A" w:rsidRDefault="009E2E8A" w:rsidP="009E2E8A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1. Pop up by: TF</w:t>
      </w:r>
      <w:r w:rsidR="003117E6">
        <w:rPr>
          <w:rFonts w:hint="eastAsia"/>
          <w:sz w:val="22"/>
        </w:rPr>
        <w:t>_</w:t>
      </w:r>
      <w:r>
        <w:rPr>
          <w:rFonts w:hint="eastAsia"/>
          <w:sz w:val="22"/>
        </w:rPr>
        <w:t>A</w:t>
      </w:r>
      <w:r w:rsidRPr="00506EB7">
        <w:rPr>
          <w:sz w:val="22"/>
        </w:rPr>
        <w:sym w:font="Wingdings" w:char="F0E0"/>
      </w:r>
      <w:r>
        <w:rPr>
          <w:rFonts w:hint="eastAsia"/>
          <w:sz w:val="22"/>
        </w:rPr>
        <w:t>Frequency analysis.</w:t>
      </w:r>
    </w:p>
    <w:p w:rsidR="009E2E8A" w:rsidRDefault="009E2E8A" w:rsidP="009E2E8A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2. Select the files, which you want to analyze, and click OK. Note that multiple files can be selected at the same time.</w:t>
      </w:r>
    </w:p>
    <w:p w:rsidR="0072686E" w:rsidRDefault="0072686E" w:rsidP="00E21A81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2096621" cy="1474694"/>
            <wp:effectExtent l="1905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7593" t="6044" r="22758" b="44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621" cy="1474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E8A" w:rsidRDefault="009E2E8A" w:rsidP="009E2E8A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lastRenderedPageBreak/>
        <w:t xml:space="preserve">3. </w:t>
      </w:r>
      <w:r>
        <w:rPr>
          <w:rFonts w:hint="eastAsia"/>
          <w:sz w:val="22"/>
          <w:szCs w:val="24"/>
        </w:rPr>
        <w:t>Specify (1) Epoch time range and (2) Frequency range, and s</w:t>
      </w:r>
      <w:r w:rsidRPr="00506EB7">
        <w:rPr>
          <w:rFonts w:hint="eastAsia"/>
          <w:sz w:val="22"/>
        </w:rPr>
        <w:t>elect the Channel, which you are interested in, and click Confirm. Note that only one channel can be selected at one time.</w:t>
      </w:r>
    </w:p>
    <w:p w:rsidR="009E2E8A" w:rsidRDefault="0072686E" w:rsidP="0072686E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1764926" cy="2477770"/>
            <wp:effectExtent l="19050" t="0" r="6724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42670" t="27565" r="41227" b="32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777" cy="2476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E8A" w:rsidRDefault="0072686E" w:rsidP="009E2E8A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4. Output (Spectrum + Scalp topographies + power values)</w:t>
      </w:r>
    </w:p>
    <w:p w:rsidR="0072686E" w:rsidRDefault="0072686E" w:rsidP="00E21A81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1900518" cy="1667436"/>
            <wp:effectExtent l="19050" t="0" r="4482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35452" t="19335" r="28566" b="24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18" cy="166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1883895" cy="1658470"/>
            <wp:effectExtent l="19050" t="0" r="205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4651" t="11934" r="59642" b="32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895" cy="165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1896035" cy="1671918"/>
            <wp:effectExtent l="19050" t="0" r="896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5663" t="17221" r="58453" b="26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035" cy="167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1894130" cy="1653988"/>
            <wp:effectExtent l="1905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7130" t="26586" r="46991" b="17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130" cy="1653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1882775" cy="1662953"/>
            <wp:effectExtent l="19050" t="0" r="317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8423" t="25831" r="25934" b="18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1662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1890432" cy="1664401"/>
            <wp:effectExtent l="1905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30699" t="17674" r="33490" b="26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432" cy="1664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86E" w:rsidRDefault="00A776CD" w:rsidP="009E2E8A">
      <w:pPr>
        <w:widowControl/>
        <w:spacing w:line="360" w:lineRule="auto"/>
        <w:rPr>
          <w:sz w:val="22"/>
        </w:rPr>
      </w:pPr>
      <w:r>
        <w:rPr>
          <w:rFonts w:hint="eastAsia"/>
          <w:noProof/>
          <w:sz w:val="22"/>
        </w:rPr>
        <w:lastRenderedPageBreak/>
        <w:drawing>
          <wp:inline distT="0" distB="0" distL="0" distR="0">
            <wp:extent cx="5207374" cy="1423226"/>
            <wp:effectExtent l="1905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25027" t="15105" r="34569" b="65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392" cy="1423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6CD" w:rsidRDefault="00A776CD" w:rsidP="009E2E8A">
      <w:pPr>
        <w:widowControl/>
        <w:spacing w:line="360" w:lineRule="auto"/>
        <w:rPr>
          <w:sz w:val="22"/>
        </w:rPr>
      </w:pPr>
    </w:p>
    <w:p w:rsidR="005536F9" w:rsidRPr="00A86BE4" w:rsidRDefault="006A32AE" w:rsidP="005536F9">
      <w:pPr>
        <w:widowControl/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8</w:t>
      </w:r>
      <w:r w:rsidR="005536F9" w:rsidRPr="00A86BE4">
        <w:rPr>
          <w:rFonts w:hint="eastAsia"/>
          <w:b/>
          <w:sz w:val="28"/>
          <w:szCs w:val="28"/>
        </w:rPr>
        <w:t xml:space="preserve">. </w:t>
      </w:r>
      <w:r w:rsidR="005536F9">
        <w:rPr>
          <w:rFonts w:hint="eastAsia"/>
          <w:b/>
          <w:sz w:val="28"/>
          <w:szCs w:val="28"/>
        </w:rPr>
        <w:t>Time-frequency analysis</w:t>
      </w:r>
    </w:p>
    <w:p w:rsidR="00E21A81" w:rsidRDefault="006A32AE" w:rsidP="00E21A81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8"/>
          <w:szCs w:val="28"/>
        </w:rPr>
        <w:t>8</w:t>
      </w:r>
      <w:r w:rsidR="00E21A81" w:rsidRPr="00A86BE4">
        <w:rPr>
          <w:rFonts w:hint="eastAsia"/>
          <w:sz w:val="28"/>
          <w:szCs w:val="28"/>
        </w:rPr>
        <w:t xml:space="preserve">.1 </w:t>
      </w:r>
      <w:r w:rsidR="00E21A81">
        <w:rPr>
          <w:rFonts w:hint="eastAsia"/>
          <w:sz w:val="28"/>
          <w:szCs w:val="28"/>
        </w:rPr>
        <w:t>Preliminary time-frequency analysis</w:t>
      </w:r>
    </w:p>
    <w:p w:rsidR="00083059" w:rsidRDefault="00083059" w:rsidP="00083059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To perform </w:t>
      </w:r>
      <w:r>
        <w:rPr>
          <w:rFonts w:hint="eastAsia"/>
          <w:sz w:val="22"/>
        </w:rPr>
        <w:t>time-frequency analysis and to observe the group-level time-frequency distributions at the specified channel</w:t>
      </w:r>
      <w:r w:rsidRPr="00506EB7">
        <w:rPr>
          <w:rFonts w:hint="eastAsia"/>
          <w:sz w:val="22"/>
        </w:rPr>
        <w:t>:</w:t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1. Pop up by: TF</w:t>
      </w:r>
      <w:r w:rsidR="003117E6">
        <w:rPr>
          <w:rFonts w:hint="eastAsia"/>
          <w:sz w:val="22"/>
        </w:rPr>
        <w:t>_</w:t>
      </w:r>
      <w:r>
        <w:rPr>
          <w:rFonts w:hint="eastAsia"/>
          <w:sz w:val="22"/>
        </w:rPr>
        <w:t>A</w:t>
      </w:r>
      <w:r w:rsidRPr="00506EB7">
        <w:rPr>
          <w:sz w:val="22"/>
        </w:rPr>
        <w:sym w:font="Wingdings" w:char="F0E0"/>
      </w:r>
      <w:r>
        <w:rPr>
          <w:rFonts w:hint="eastAsia"/>
          <w:sz w:val="22"/>
        </w:rPr>
        <w:t>Time-frequency analysis.</w:t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2. Select the files, which you want to analyze, and click OK. Note that multiple files can be selected at the same time.</w:t>
      </w:r>
    </w:p>
    <w:p w:rsidR="00083059" w:rsidRDefault="00E21A81" w:rsidP="00E21A81">
      <w:pPr>
        <w:widowControl/>
        <w:spacing w:line="360" w:lineRule="auto"/>
        <w:jc w:val="center"/>
        <w:rPr>
          <w:sz w:val="22"/>
        </w:rPr>
      </w:pPr>
      <w:r w:rsidRPr="00E21A81">
        <w:rPr>
          <w:rFonts w:hint="eastAsia"/>
          <w:noProof/>
          <w:sz w:val="22"/>
        </w:rPr>
        <w:drawing>
          <wp:inline distT="0" distB="0" distL="0" distR="0">
            <wp:extent cx="2096621" cy="1474694"/>
            <wp:effectExtent l="19050" t="0" r="0" b="0"/>
            <wp:docPr id="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7593" t="6044" r="22758" b="44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621" cy="1474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 xml:space="preserve">3. </w:t>
      </w:r>
      <w:r>
        <w:rPr>
          <w:rFonts w:hint="eastAsia"/>
          <w:sz w:val="22"/>
          <w:szCs w:val="24"/>
        </w:rPr>
        <w:t>Specify (1) Epoch time range and (2) Frequency range, and s</w:t>
      </w:r>
      <w:r w:rsidRPr="00506EB7">
        <w:rPr>
          <w:rFonts w:hint="eastAsia"/>
          <w:sz w:val="22"/>
        </w:rPr>
        <w:t>elect the Channel, which you are interested in, and click Confirm. Note that only one channel can be selected at one time.</w:t>
      </w:r>
    </w:p>
    <w:p w:rsidR="00083059" w:rsidRDefault="00E21A81" w:rsidP="00083059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1563221" cy="2326311"/>
            <wp:effectExtent l="1905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37303" t="3776" r="46396" b="53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159" cy="2329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lastRenderedPageBreak/>
        <w:t>4. Output (Group level time-frequency distributions)</w:t>
      </w:r>
      <w:r w:rsidR="00951421">
        <w:rPr>
          <w:rFonts w:hint="eastAsia"/>
          <w:sz w:val="22"/>
        </w:rPr>
        <w:t xml:space="preserve"> for fast observation.</w:t>
      </w:r>
    </w:p>
    <w:p w:rsidR="005536F9" w:rsidRDefault="00E21A81" w:rsidP="00951421">
      <w:pPr>
        <w:widowControl/>
        <w:spacing w:line="360" w:lineRule="auto"/>
        <w:jc w:val="center"/>
        <w:rPr>
          <w:sz w:val="22"/>
          <w:szCs w:val="24"/>
        </w:rPr>
      </w:pPr>
      <w:r>
        <w:rPr>
          <w:rFonts w:hint="eastAsia"/>
          <w:noProof/>
          <w:sz w:val="22"/>
          <w:szCs w:val="24"/>
        </w:rPr>
        <w:drawing>
          <wp:inline distT="0" distB="0" distL="0" distR="0">
            <wp:extent cx="1888378" cy="1658470"/>
            <wp:effectExtent l="1905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32000" t="906" r="32217" b="43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378" cy="165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421" w:rsidRDefault="00951421" w:rsidP="00E21A81">
      <w:pPr>
        <w:widowControl/>
        <w:spacing w:line="360" w:lineRule="auto"/>
        <w:rPr>
          <w:sz w:val="28"/>
          <w:szCs w:val="28"/>
        </w:rPr>
      </w:pPr>
    </w:p>
    <w:p w:rsidR="00E21A81" w:rsidRDefault="006A32AE" w:rsidP="00E21A81">
      <w:pPr>
        <w:widowControl/>
        <w:spacing w:line="360" w:lineRule="auto"/>
        <w:rPr>
          <w:sz w:val="22"/>
          <w:szCs w:val="24"/>
        </w:rPr>
      </w:pPr>
      <w:r>
        <w:rPr>
          <w:rFonts w:hint="eastAsia"/>
          <w:sz w:val="28"/>
          <w:szCs w:val="28"/>
        </w:rPr>
        <w:t>8</w:t>
      </w:r>
      <w:r w:rsidR="00E21A81" w:rsidRPr="00A86BE4">
        <w:rPr>
          <w:rFonts w:hint="eastAsia"/>
          <w:sz w:val="28"/>
          <w:szCs w:val="28"/>
        </w:rPr>
        <w:t>.</w:t>
      </w:r>
      <w:r>
        <w:rPr>
          <w:rFonts w:hint="eastAsia"/>
          <w:sz w:val="28"/>
          <w:szCs w:val="28"/>
        </w:rPr>
        <w:t>2</w:t>
      </w:r>
      <w:r w:rsidR="00E21A81" w:rsidRPr="00A86BE4">
        <w:rPr>
          <w:rFonts w:hint="eastAsia"/>
          <w:sz w:val="28"/>
          <w:szCs w:val="28"/>
        </w:rPr>
        <w:t xml:space="preserve"> </w:t>
      </w:r>
      <w:r w:rsidR="00E21A81">
        <w:rPr>
          <w:rFonts w:hint="eastAsia"/>
          <w:sz w:val="28"/>
          <w:szCs w:val="28"/>
        </w:rPr>
        <w:t>Time-frequency ROI analysis</w:t>
      </w:r>
    </w:p>
    <w:p w:rsidR="00083059" w:rsidRDefault="00083059" w:rsidP="00083059">
      <w:pPr>
        <w:widowControl/>
        <w:spacing w:line="360" w:lineRule="auto"/>
        <w:rPr>
          <w:sz w:val="22"/>
        </w:rPr>
      </w:pPr>
      <w:r w:rsidRPr="00506EB7">
        <w:rPr>
          <w:rFonts w:hint="eastAsia"/>
          <w:sz w:val="22"/>
        </w:rPr>
        <w:t xml:space="preserve">To perform </w:t>
      </w:r>
      <w:r>
        <w:rPr>
          <w:rFonts w:hint="eastAsia"/>
          <w:sz w:val="22"/>
        </w:rPr>
        <w:t xml:space="preserve">time-frequency analysis </w:t>
      </w:r>
      <w:r w:rsidR="0005452A">
        <w:rPr>
          <w:rFonts w:hint="eastAsia"/>
          <w:sz w:val="22"/>
        </w:rPr>
        <w:t xml:space="preserve">for all channels </w:t>
      </w:r>
      <w:r>
        <w:rPr>
          <w:rFonts w:hint="eastAsia"/>
          <w:sz w:val="22"/>
        </w:rPr>
        <w:t>and obtain the value and scalp topography of time-frequency distributions at manually defined region-of-interest (ROI)</w:t>
      </w:r>
      <w:r w:rsidRPr="00506EB7">
        <w:rPr>
          <w:rFonts w:hint="eastAsia"/>
          <w:sz w:val="22"/>
        </w:rPr>
        <w:t>:</w:t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1. Pop up by: TF</w:t>
      </w:r>
      <w:r w:rsidR="003117E6">
        <w:rPr>
          <w:rFonts w:hint="eastAsia"/>
          <w:sz w:val="22"/>
        </w:rPr>
        <w:t>_</w:t>
      </w:r>
      <w:r>
        <w:rPr>
          <w:rFonts w:hint="eastAsia"/>
          <w:sz w:val="22"/>
        </w:rPr>
        <w:t>A</w:t>
      </w:r>
      <w:r w:rsidRPr="00506EB7">
        <w:rPr>
          <w:sz w:val="22"/>
        </w:rPr>
        <w:sym w:font="Wingdings" w:char="F0E0"/>
      </w:r>
      <w:r>
        <w:rPr>
          <w:rFonts w:hint="eastAsia"/>
          <w:sz w:val="22"/>
        </w:rPr>
        <w:t xml:space="preserve">Time-frequency </w:t>
      </w:r>
      <w:r w:rsidR="0005452A">
        <w:rPr>
          <w:rFonts w:hint="eastAsia"/>
          <w:sz w:val="22"/>
        </w:rPr>
        <w:t xml:space="preserve">ROI </w:t>
      </w:r>
      <w:r>
        <w:rPr>
          <w:rFonts w:hint="eastAsia"/>
          <w:sz w:val="22"/>
        </w:rPr>
        <w:t>analysis.</w:t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2. Select the files, which you want to analyze, and click OK. Note that multiple files can be selected at the same time.</w:t>
      </w:r>
    </w:p>
    <w:p w:rsidR="00083059" w:rsidRDefault="00E21A81" w:rsidP="00E21A81">
      <w:pPr>
        <w:widowControl/>
        <w:spacing w:line="360" w:lineRule="auto"/>
        <w:jc w:val="center"/>
        <w:rPr>
          <w:sz w:val="22"/>
        </w:rPr>
      </w:pPr>
      <w:r w:rsidRPr="00E21A81">
        <w:rPr>
          <w:rFonts w:hint="eastAsia"/>
          <w:noProof/>
          <w:sz w:val="22"/>
        </w:rPr>
        <w:drawing>
          <wp:inline distT="0" distB="0" distL="0" distR="0">
            <wp:extent cx="2096621" cy="1474694"/>
            <wp:effectExtent l="19050" t="0" r="0" b="0"/>
            <wp:docPr id="7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7593" t="6044" r="22758" b="44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621" cy="1474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059" w:rsidRDefault="00083059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 xml:space="preserve">3. </w:t>
      </w:r>
      <w:r>
        <w:rPr>
          <w:rFonts w:hint="eastAsia"/>
          <w:sz w:val="22"/>
          <w:szCs w:val="24"/>
        </w:rPr>
        <w:t xml:space="preserve">Specify </w:t>
      </w:r>
      <w:r w:rsidR="00951421">
        <w:rPr>
          <w:rFonts w:hint="eastAsia"/>
          <w:sz w:val="22"/>
          <w:szCs w:val="24"/>
        </w:rPr>
        <w:t>(1) X Limits (time); (2) Y Limits (frequency);</w:t>
      </w:r>
      <w:r>
        <w:rPr>
          <w:rFonts w:hint="eastAsia"/>
          <w:sz w:val="22"/>
          <w:szCs w:val="24"/>
        </w:rPr>
        <w:t xml:space="preserve"> </w:t>
      </w:r>
      <w:r w:rsidR="00951421">
        <w:rPr>
          <w:rFonts w:hint="eastAsia"/>
          <w:sz w:val="22"/>
          <w:szCs w:val="24"/>
        </w:rPr>
        <w:t>(3) the baseline interval (time); and</w:t>
      </w:r>
      <w:r w:rsidRPr="00506EB7">
        <w:rPr>
          <w:rFonts w:hint="eastAsia"/>
          <w:sz w:val="22"/>
        </w:rPr>
        <w:t xml:space="preserve"> click </w:t>
      </w:r>
      <w:r w:rsidR="00951421">
        <w:rPr>
          <w:rFonts w:hint="eastAsia"/>
          <w:sz w:val="22"/>
        </w:rPr>
        <w:t>Update</w:t>
      </w:r>
      <w:r w:rsidRPr="00506EB7">
        <w:rPr>
          <w:rFonts w:hint="eastAsia"/>
          <w:sz w:val="22"/>
        </w:rPr>
        <w:t xml:space="preserve">. </w:t>
      </w:r>
      <w:r w:rsidR="00951421">
        <w:rPr>
          <w:rFonts w:hint="eastAsia"/>
          <w:sz w:val="22"/>
        </w:rPr>
        <w:t>Note that time-frequency analysis will be performed on all files and all channels, so it will take a period of time to calculate.</w:t>
      </w:r>
    </w:p>
    <w:p w:rsidR="00083059" w:rsidRDefault="00951421" w:rsidP="00083059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2250141" cy="1927411"/>
            <wp:effectExtent l="1905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36812" t="2266" r="20584" b="32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141" cy="1927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A81" w:rsidRDefault="00E21A81" w:rsidP="00083059">
      <w:pPr>
        <w:widowControl/>
        <w:spacing w:line="360" w:lineRule="auto"/>
        <w:rPr>
          <w:sz w:val="22"/>
        </w:rPr>
      </w:pPr>
    </w:p>
    <w:p w:rsidR="00E21A81" w:rsidRDefault="00E21A81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4. ROI definition</w:t>
      </w:r>
    </w:p>
    <w:p w:rsidR="00E21A81" w:rsidRDefault="00AE6047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  <w:szCs w:val="24"/>
        </w:rPr>
        <w:t>Specify (1) X Limits (time); (2) Y Limits (frequency); and</w:t>
      </w:r>
      <w:r w:rsidRPr="00506EB7">
        <w:rPr>
          <w:rFonts w:hint="eastAsia"/>
          <w:sz w:val="22"/>
        </w:rPr>
        <w:t xml:space="preserve"> click </w:t>
      </w:r>
      <w:r>
        <w:rPr>
          <w:rFonts w:hint="eastAsia"/>
          <w:sz w:val="22"/>
        </w:rPr>
        <w:t>Update</w:t>
      </w:r>
      <w:r w:rsidRPr="00506EB7">
        <w:rPr>
          <w:rFonts w:hint="eastAsia"/>
          <w:sz w:val="22"/>
        </w:rPr>
        <w:t>.</w:t>
      </w:r>
      <w:r>
        <w:rPr>
          <w:rFonts w:hint="eastAsia"/>
          <w:sz w:val="22"/>
        </w:rPr>
        <w:t xml:space="preserve"> A </w:t>
      </w:r>
      <w:r w:rsidRPr="00AE6047">
        <w:rPr>
          <w:sz w:val="22"/>
        </w:rPr>
        <w:t>rectangle</w:t>
      </w:r>
      <w:r>
        <w:rPr>
          <w:rFonts w:hint="eastAsia"/>
          <w:sz w:val="22"/>
        </w:rPr>
        <w:t xml:space="preserve"> labeled "ROI1" will show up. Change the X Limits and Y Limits and click Update to adjust the boundary of ROI1.</w:t>
      </w:r>
    </w:p>
    <w:p w:rsidR="00AE6047" w:rsidRDefault="00AE6047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Click "&gt;" to specify the next ROI (e.g., ROI2), the same with the definition of ROI1.</w:t>
      </w:r>
    </w:p>
    <w:p w:rsidR="00AE6047" w:rsidRDefault="00AE6047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After defining all ROIs, click Confirm.</w:t>
      </w:r>
    </w:p>
    <w:p w:rsidR="00AE6047" w:rsidRDefault="00AE6047" w:rsidP="00AE6047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2245659" cy="1931894"/>
            <wp:effectExtent l="19050" t="0" r="2241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36982" t="2266" r="20499" b="32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659" cy="1931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047" w:rsidRDefault="00AE6047" w:rsidP="00AE6047">
      <w:pPr>
        <w:widowControl/>
        <w:spacing w:line="360" w:lineRule="auto"/>
        <w:jc w:val="center"/>
        <w:rPr>
          <w:sz w:val="22"/>
        </w:rPr>
      </w:pPr>
    </w:p>
    <w:p w:rsidR="00083059" w:rsidRDefault="00AE6047" w:rsidP="00083059">
      <w:pPr>
        <w:widowControl/>
        <w:spacing w:line="360" w:lineRule="auto"/>
        <w:rPr>
          <w:sz w:val="22"/>
        </w:rPr>
      </w:pPr>
      <w:r>
        <w:rPr>
          <w:rFonts w:hint="eastAsia"/>
          <w:sz w:val="22"/>
        </w:rPr>
        <w:t>5</w:t>
      </w:r>
      <w:r w:rsidR="00083059">
        <w:rPr>
          <w:rFonts w:hint="eastAsia"/>
          <w:sz w:val="22"/>
        </w:rPr>
        <w:t>. Output (Group level time-frequency distributions</w:t>
      </w:r>
      <w:r>
        <w:rPr>
          <w:rFonts w:hint="eastAsia"/>
          <w:sz w:val="22"/>
        </w:rPr>
        <w:t xml:space="preserve"> + Scalp topographies + ROI values</w:t>
      </w:r>
      <w:r w:rsidR="00083059">
        <w:rPr>
          <w:rFonts w:hint="eastAsia"/>
          <w:sz w:val="22"/>
        </w:rPr>
        <w:t>)</w:t>
      </w:r>
    </w:p>
    <w:p w:rsidR="00AE6047" w:rsidRDefault="00AE6047" w:rsidP="00AE6047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1894989" cy="1655607"/>
            <wp:effectExtent l="1905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31972" t="1208" r="32132" b="42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989" cy="165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1894989" cy="1655612"/>
            <wp:effectExtent l="1905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32016" t="906" r="32037" b="43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989" cy="1655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047" w:rsidRDefault="00AE6047" w:rsidP="00AE6047">
      <w:pPr>
        <w:widowControl/>
        <w:spacing w:line="360" w:lineRule="auto"/>
        <w:jc w:val="center"/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1885950" cy="1669184"/>
            <wp:effectExtent l="1905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32141" t="755" r="32132" b="42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69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2"/>
        </w:rPr>
        <w:drawing>
          <wp:inline distT="0" distB="0" distL="0" distR="0">
            <wp:extent cx="2382442" cy="1670400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24930" t="10423" r="45228" b="52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442" cy="167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6047" w:rsidSect="0051153D">
      <w:footerReference w:type="default" r:id="rId6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238D" w:rsidRDefault="0037238D" w:rsidP="00040F5B">
      <w:r>
        <w:separator/>
      </w:r>
    </w:p>
  </w:endnote>
  <w:endnote w:type="continuationSeparator" w:id="0">
    <w:p w:rsidR="0037238D" w:rsidRDefault="0037238D" w:rsidP="00040F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197706"/>
      <w:docPartObj>
        <w:docPartGallery w:val="Page Numbers (Bottom of Page)"/>
        <w:docPartUnique/>
      </w:docPartObj>
    </w:sdtPr>
    <w:sdtContent>
      <w:p w:rsidR="009E2E8A" w:rsidRDefault="00EF43E7">
        <w:pPr>
          <w:pStyle w:val="a4"/>
          <w:jc w:val="center"/>
        </w:pPr>
        <w:fldSimple w:instr=" PAGE   \* MERGEFORMAT ">
          <w:r w:rsidR="003117E6" w:rsidRPr="003117E6">
            <w:rPr>
              <w:noProof/>
              <w:lang w:val="zh-CN"/>
            </w:rPr>
            <w:t>17</w:t>
          </w:r>
        </w:fldSimple>
      </w:p>
    </w:sdtContent>
  </w:sdt>
  <w:p w:rsidR="009E2E8A" w:rsidRDefault="009E2E8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238D" w:rsidRDefault="0037238D" w:rsidP="00040F5B">
      <w:r>
        <w:separator/>
      </w:r>
    </w:p>
  </w:footnote>
  <w:footnote w:type="continuationSeparator" w:id="0">
    <w:p w:rsidR="0037238D" w:rsidRDefault="0037238D" w:rsidP="00040F5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C224A"/>
    <w:multiLevelType w:val="hybridMultilevel"/>
    <w:tmpl w:val="1B4C85E0"/>
    <w:lvl w:ilvl="0" w:tplc="A14419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67307E2"/>
    <w:multiLevelType w:val="hybridMultilevel"/>
    <w:tmpl w:val="45F4FA08"/>
    <w:lvl w:ilvl="0" w:tplc="F66C57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9AF1F93"/>
    <w:multiLevelType w:val="hybridMultilevel"/>
    <w:tmpl w:val="89EC9554"/>
    <w:lvl w:ilvl="0" w:tplc="2EDE72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A923B5E"/>
    <w:multiLevelType w:val="hybridMultilevel"/>
    <w:tmpl w:val="F21CA7FC"/>
    <w:lvl w:ilvl="0" w:tplc="E7100A8C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CFC5931"/>
    <w:multiLevelType w:val="hybridMultilevel"/>
    <w:tmpl w:val="6060A6CE"/>
    <w:lvl w:ilvl="0" w:tplc="6044A5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DDF5CAC"/>
    <w:multiLevelType w:val="hybridMultilevel"/>
    <w:tmpl w:val="5D725BE8"/>
    <w:lvl w:ilvl="0" w:tplc="8FAA14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3822307"/>
    <w:multiLevelType w:val="hybridMultilevel"/>
    <w:tmpl w:val="DEAAB574"/>
    <w:lvl w:ilvl="0" w:tplc="9FE46D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804648F"/>
    <w:multiLevelType w:val="hybridMultilevel"/>
    <w:tmpl w:val="0FB053B8"/>
    <w:lvl w:ilvl="0" w:tplc="82CC53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C1A1C58"/>
    <w:multiLevelType w:val="hybridMultilevel"/>
    <w:tmpl w:val="525E51C4"/>
    <w:lvl w:ilvl="0" w:tplc="5D4CBB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4042A3B"/>
    <w:multiLevelType w:val="hybridMultilevel"/>
    <w:tmpl w:val="2DF43B54"/>
    <w:lvl w:ilvl="0" w:tplc="F482E4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A9E0D96"/>
    <w:multiLevelType w:val="hybridMultilevel"/>
    <w:tmpl w:val="39FCFE28"/>
    <w:lvl w:ilvl="0" w:tplc="4EBE40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F710587"/>
    <w:multiLevelType w:val="hybridMultilevel"/>
    <w:tmpl w:val="0302A05A"/>
    <w:lvl w:ilvl="0" w:tplc="49580A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59359D3"/>
    <w:multiLevelType w:val="hybridMultilevel"/>
    <w:tmpl w:val="2F96D876"/>
    <w:lvl w:ilvl="0" w:tplc="F3F835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EA96F51"/>
    <w:multiLevelType w:val="hybridMultilevel"/>
    <w:tmpl w:val="0FE29B98"/>
    <w:lvl w:ilvl="0" w:tplc="0C80DD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5FD0BF4"/>
    <w:multiLevelType w:val="hybridMultilevel"/>
    <w:tmpl w:val="3630615E"/>
    <w:lvl w:ilvl="0" w:tplc="E6B078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A9E20A6"/>
    <w:multiLevelType w:val="hybridMultilevel"/>
    <w:tmpl w:val="3E06EFAE"/>
    <w:lvl w:ilvl="0" w:tplc="60B444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1AF3AF5"/>
    <w:multiLevelType w:val="hybridMultilevel"/>
    <w:tmpl w:val="7362DD2A"/>
    <w:lvl w:ilvl="0" w:tplc="81701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574579B"/>
    <w:multiLevelType w:val="hybridMultilevel"/>
    <w:tmpl w:val="958ED6CA"/>
    <w:lvl w:ilvl="0" w:tplc="D7F431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6"/>
  </w:num>
  <w:num w:numId="2">
    <w:abstractNumId w:val="3"/>
  </w:num>
  <w:num w:numId="3">
    <w:abstractNumId w:val="12"/>
  </w:num>
  <w:num w:numId="4">
    <w:abstractNumId w:val="7"/>
  </w:num>
  <w:num w:numId="5">
    <w:abstractNumId w:val="15"/>
  </w:num>
  <w:num w:numId="6">
    <w:abstractNumId w:val="1"/>
  </w:num>
  <w:num w:numId="7">
    <w:abstractNumId w:val="5"/>
  </w:num>
  <w:num w:numId="8">
    <w:abstractNumId w:val="9"/>
  </w:num>
  <w:num w:numId="9">
    <w:abstractNumId w:val="14"/>
  </w:num>
  <w:num w:numId="10">
    <w:abstractNumId w:val="8"/>
  </w:num>
  <w:num w:numId="11">
    <w:abstractNumId w:val="10"/>
  </w:num>
  <w:num w:numId="12">
    <w:abstractNumId w:val="17"/>
  </w:num>
  <w:num w:numId="13">
    <w:abstractNumId w:val="13"/>
  </w:num>
  <w:num w:numId="14">
    <w:abstractNumId w:val="2"/>
  </w:num>
  <w:num w:numId="15">
    <w:abstractNumId w:val="11"/>
  </w:num>
  <w:num w:numId="16">
    <w:abstractNumId w:val="0"/>
  </w:num>
  <w:num w:numId="17">
    <w:abstractNumId w:val="6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40F5B"/>
    <w:rsid w:val="00040F5B"/>
    <w:rsid w:val="0005452A"/>
    <w:rsid w:val="00083059"/>
    <w:rsid w:val="00086E36"/>
    <w:rsid w:val="000C27CB"/>
    <w:rsid w:val="000F5F99"/>
    <w:rsid w:val="001022E2"/>
    <w:rsid w:val="0012152E"/>
    <w:rsid w:val="0018033A"/>
    <w:rsid w:val="001D1773"/>
    <w:rsid w:val="001D7812"/>
    <w:rsid w:val="00210E1F"/>
    <w:rsid w:val="00215BFC"/>
    <w:rsid w:val="00234F8F"/>
    <w:rsid w:val="00254317"/>
    <w:rsid w:val="00293120"/>
    <w:rsid w:val="00296F40"/>
    <w:rsid w:val="002A0BB4"/>
    <w:rsid w:val="002C0A97"/>
    <w:rsid w:val="002C0E37"/>
    <w:rsid w:val="00302EEB"/>
    <w:rsid w:val="003117E6"/>
    <w:rsid w:val="00331F69"/>
    <w:rsid w:val="0037238D"/>
    <w:rsid w:val="003772D0"/>
    <w:rsid w:val="003C0086"/>
    <w:rsid w:val="003C5C67"/>
    <w:rsid w:val="003C783F"/>
    <w:rsid w:val="003F2A07"/>
    <w:rsid w:val="00407734"/>
    <w:rsid w:val="004165FD"/>
    <w:rsid w:val="00431028"/>
    <w:rsid w:val="004449DB"/>
    <w:rsid w:val="004E0F3C"/>
    <w:rsid w:val="004F60B5"/>
    <w:rsid w:val="00506EB7"/>
    <w:rsid w:val="0051153D"/>
    <w:rsid w:val="005536F9"/>
    <w:rsid w:val="00592AC1"/>
    <w:rsid w:val="005B076E"/>
    <w:rsid w:val="005D1D3E"/>
    <w:rsid w:val="005F7ACB"/>
    <w:rsid w:val="0065104B"/>
    <w:rsid w:val="00685868"/>
    <w:rsid w:val="00696A93"/>
    <w:rsid w:val="006A32AE"/>
    <w:rsid w:val="006C2AE9"/>
    <w:rsid w:val="006E5CD9"/>
    <w:rsid w:val="00707F1A"/>
    <w:rsid w:val="0072686E"/>
    <w:rsid w:val="00730294"/>
    <w:rsid w:val="007478EF"/>
    <w:rsid w:val="0076367B"/>
    <w:rsid w:val="00781556"/>
    <w:rsid w:val="007E3DAE"/>
    <w:rsid w:val="00815F75"/>
    <w:rsid w:val="008246D4"/>
    <w:rsid w:val="00831C89"/>
    <w:rsid w:val="00850CD3"/>
    <w:rsid w:val="0086612A"/>
    <w:rsid w:val="00873EC8"/>
    <w:rsid w:val="008A2182"/>
    <w:rsid w:val="008B46CB"/>
    <w:rsid w:val="008F006E"/>
    <w:rsid w:val="00943081"/>
    <w:rsid w:val="009502AB"/>
    <w:rsid w:val="00951421"/>
    <w:rsid w:val="0095500D"/>
    <w:rsid w:val="009550FB"/>
    <w:rsid w:val="0096199D"/>
    <w:rsid w:val="0096241C"/>
    <w:rsid w:val="00976709"/>
    <w:rsid w:val="00990DDA"/>
    <w:rsid w:val="009A2538"/>
    <w:rsid w:val="009B2E82"/>
    <w:rsid w:val="009B63FD"/>
    <w:rsid w:val="009E2E8A"/>
    <w:rsid w:val="00A15E33"/>
    <w:rsid w:val="00A3679D"/>
    <w:rsid w:val="00A43E64"/>
    <w:rsid w:val="00A603AC"/>
    <w:rsid w:val="00A75A92"/>
    <w:rsid w:val="00A776CD"/>
    <w:rsid w:val="00A86BE4"/>
    <w:rsid w:val="00A912C7"/>
    <w:rsid w:val="00AE2D72"/>
    <w:rsid w:val="00AE6047"/>
    <w:rsid w:val="00AF419F"/>
    <w:rsid w:val="00B2078B"/>
    <w:rsid w:val="00B2704E"/>
    <w:rsid w:val="00B52632"/>
    <w:rsid w:val="00B947C2"/>
    <w:rsid w:val="00BA61E6"/>
    <w:rsid w:val="00BB04DD"/>
    <w:rsid w:val="00BC2214"/>
    <w:rsid w:val="00BE755E"/>
    <w:rsid w:val="00C34F40"/>
    <w:rsid w:val="00C42194"/>
    <w:rsid w:val="00C4400D"/>
    <w:rsid w:val="00C7491D"/>
    <w:rsid w:val="00CF24D0"/>
    <w:rsid w:val="00D36CFF"/>
    <w:rsid w:val="00D43135"/>
    <w:rsid w:val="00D44248"/>
    <w:rsid w:val="00D55959"/>
    <w:rsid w:val="00D61788"/>
    <w:rsid w:val="00DF7F14"/>
    <w:rsid w:val="00E0444E"/>
    <w:rsid w:val="00E21A81"/>
    <w:rsid w:val="00ED3950"/>
    <w:rsid w:val="00EF43E7"/>
    <w:rsid w:val="00F24A45"/>
    <w:rsid w:val="00F50E97"/>
    <w:rsid w:val="00F77AD3"/>
    <w:rsid w:val="00F96B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53D"/>
    <w:pPr>
      <w:widowControl w:val="0"/>
      <w:jc w:val="both"/>
    </w:pPr>
  </w:style>
  <w:style w:type="paragraph" w:styleId="3">
    <w:name w:val="heading 3"/>
    <w:basedOn w:val="a"/>
    <w:link w:val="3Char"/>
    <w:uiPriority w:val="9"/>
    <w:qFormat/>
    <w:rsid w:val="00254317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40F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40F5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40F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40F5B"/>
    <w:rPr>
      <w:sz w:val="18"/>
      <w:szCs w:val="18"/>
    </w:rPr>
  </w:style>
  <w:style w:type="character" w:styleId="a5">
    <w:name w:val="annotation reference"/>
    <w:basedOn w:val="a0"/>
    <w:semiHidden/>
    <w:rsid w:val="00040F5B"/>
    <w:rPr>
      <w:rFonts w:cs="Times New Roman"/>
      <w:sz w:val="21"/>
      <w:szCs w:val="21"/>
    </w:rPr>
  </w:style>
  <w:style w:type="paragraph" w:styleId="a6">
    <w:name w:val="annotation text"/>
    <w:basedOn w:val="a"/>
    <w:link w:val="Char1"/>
    <w:semiHidden/>
    <w:rsid w:val="00040F5B"/>
    <w:pPr>
      <w:jc w:val="left"/>
    </w:pPr>
    <w:rPr>
      <w:rFonts w:ascii="Calibri" w:eastAsia="SimSun" w:hAnsi="Calibri" w:cs="Times New Roman"/>
    </w:rPr>
  </w:style>
  <w:style w:type="character" w:customStyle="1" w:styleId="Char1">
    <w:name w:val="批注文字 Char"/>
    <w:basedOn w:val="a0"/>
    <w:link w:val="a6"/>
    <w:semiHidden/>
    <w:rsid w:val="00040F5B"/>
    <w:rPr>
      <w:rFonts w:ascii="Calibri" w:eastAsia="SimSun" w:hAnsi="Calibri" w:cs="Times New Roman"/>
    </w:rPr>
  </w:style>
  <w:style w:type="character" w:styleId="a7">
    <w:name w:val="Hyperlink"/>
    <w:basedOn w:val="a0"/>
    <w:rsid w:val="00040F5B"/>
    <w:rPr>
      <w:color w:val="0000FF"/>
      <w:u w:val="single"/>
    </w:rPr>
  </w:style>
  <w:style w:type="paragraph" w:styleId="a8">
    <w:name w:val="Balloon Text"/>
    <w:basedOn w:val="a"/>
    <w:link w:val="Char2"/>
    <w:uiPriority w:val="99"/>
    <w:semiHidden/>
    <w:unhideWhenUsed/>
    <w:rsid w:val="00040F5B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040F5B"/>
    <w:rPr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254317"/>
    <w:rPr>
      <w:rFonts w:ascii="宋体" w:eastAsia="宋体" w:hAnsi="宋体" w:cs="宋体"/>
      <w:b/>
      <w:bCs/>
      <w:kern w:val="0"/>
      <w:sz w:val="27"/>
      <w:szCs w:val="27"/>
    </w:rPr>
  </w:style>
  <w:style w:type="paragraph" w:styleId="a9">
    <w:name w:val="List Paragraph"/>
    <w:basedOn w:val="a"/>
    <w:uiPriority w:val="34"/>
    <w:qFormat/>
    <w:rsid w:val="00C34F40"/>
    <w:pPr>
      <w:ind w:firstLineChars="200" w:firstLine="420"/>
    </w:pPr>
  </w:style>
  <w:style w:type="character" w:customStyle="1" w:styleId="apple-style-span">
    <w:name w:val="apple-style-span"/>
    <w:basedOn w:val="a0"/>
    <w:rsid w:val="00302EE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9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6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19.bin"/><Relationship Id="rId50" Type="http://schemas.openxmlformats.org/officeDocument/2006/relationships/oleObject" Target="embeddings/oleObject21.bin"/><Relationship Id="rId55" Type="http://schemas.openxmlformats.org/officeDocument/2006/relationships/image" Target="media/image25.png"/><Relationship Id="rId63" Type="http://schemas.openxmlformats.org/officeDocument/2006/relationships/image" Target="media/image33.png"/><Relationship Id="rId68" Type="http://schemas.openxmlformats.org/officeDocument/2006/relationships/image" Target="media/image38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4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8.bin"/><Relationship Id="rId53" Type="http://schemas.openxmlformats.org/officeDocument/2006/relationships/image" Target="media/image23.png"/><Relationship Id="rId58" Type="http://schemas.openxmlformats.org/officeDocument/2006/relationships/image" Target="media/image28.png"/><Relationship Id="rId66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1.emf"/><Relationship Id="rId57" Type="http://schemas.openxmlformats.org/officeDocument/2006/relationships/image" Target="media/image27.png"/><Relationship Id="rId61" Type="http://schemas.openxmlformats.org/officeDocument/2006/relationships/image" Target="media/image31.png"/><Relationship Id="rId10" Type="http://schemas.openxmlformats.org/officeDocument/2006/relationships/image" Target="media/image2.emf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4" Type="http://schemas.openxmlformats.org/officeDocument/2006/relationships/image" Target="media/image19.emf"/><Relationship Id="rId52" Type="http://schemas.openxmlformats.org/officeDocument/2006/relationships/image" Target="media/image22.png"/><Relationship Id="rId60" Type="http://schemas.openxmlformats.org/officeDocument/2006/relationships/image" Target="media/image30.png"/><Relationship Id="rId65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9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oleObject" Target="embeddings/oleObject20.bin"/><Relationship Id="rId56" Type="http://schemas.openxmlformats.org/officeDocument/2006/relationships/image" Target="media/image26.png"/><Relationship Id="rId64" Type="http://schemas.openxmlformats.org/officeDocument/2006/relationships/image" Target="media/image34.png"/><Relationship Id="rId69" Type="http://schemas.openxmlformats.org/officeDocument/2006/relationships/footer" Target="footer1.xml"/><Relationship Id="rId8" Type="http://schemas.openxmlformats.org/officeDocument/2006/relationships/hyperlink" Target="http://sccn.ucsd.edu/eeglab/" TargetMode="External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image" Target="media/image29.png"/><Relationship Id="rId67" Type="http://schemas.openxmlformats.org/officeDocument/2006/relationships/image" Target="media/image37.png"/><Relationship Id="rId20" Type="http://schemas.openxmlformats.org/officeDocument/2006/relationships/image" Target="media/image7.emf"/><Relationship Id="rId41" Type="http://schemas.openxmlformats.org/officeDocument/2006/relationships/oleObject" Target="embeddings/oleObject16.bin"/><Relationship Id="rId54" Type="http://schemas.openxmlformats.org/officeDocument/2006/relationships/image" Target="media/image24.png"/><Relationship Id="rId62" Type="http://schemas.openxmlformats.org/officeDocument/2006/relationships/image" Target="media/image32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BC2257-78A1-4FAF-B147-068CFD895E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18</Pages>
  <Words>2217</Words>
  <Characters>12643</Characters>
  <Application>Microsoft Office Word</Application>
  <DocSecurity>0</DocSecurity>
  <Lines>105</Lines>
  <Paragraphs>29</Paragraphs>
  <ScaleCrop>false</ScaleCrop>
  <Company/>
  <LinksUpToDate>false</LinksUpToDate>
  <CharactersWithSpaces>14831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think</cp:lastModifiedBy>
  <cp:revision>10</cp:revision>
  <dcterms:created xsi:type="dcterms:W3CDTF">2012-05-11T05:34:00Z</dcterms:created>
  <dcterms:modified xsi:type="dcterms:W3CDTF">2012-05-11T14:15:00Z</dcterms:modified>
</cp:coreProperties>
</file>